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9576D" w14:textId="77777777" w:rsidR="000050DE" w:rsidRPr="00116B31" w:rsidRDefault="000050DE" w:rsidP="00AA7143">
      <w:pPr>
        <w:spacing w:after="0"/>
        <w:rPr>
          <w:rFonts w:cs="Arial"/>
          <w:strike/>
          <w:lang w:val="de-CH"/>
        </w:rPr>
      </w:pPr>
    </w:p>
    <w:p w14:paraId="37EBB323" w14:textId="77777777" w:rsidR="0007210F" w:rsidRPr="00857DC2" w:rsidRDefault="0007210F" w:rsidP="00AA7143">
      <w:pPr>
        <w:spacing w:after="0"/>
        <w:rPr>
          <w:rFonts w:cs="Arial"/>
          <w:lang w:val="de-CH"/>
        </w:rPr>
      </w:pPr>
    </w:p>
    <w:p w14:paraId="68440494" w14:textId="77777777" w:rsidR="0007210F" w:rsidRPr="00857DC2" w:rsidRDefault="0007210F" w:rsidP="00AA7143">
      <w:pPr>
        <w:spacing w:after="0"/>
        <w:rPr>
          <w:rFonts w:cs="Arial"/>
          <w:lang w:val="de-CH"/>
        </w:rPr>
      </w:pPr>
    </w:p>
    <w:p w14:paraId="14708AD1" w14:textId="77777777" w:rsidR="0007210F" w:rsidRPr="00857DC2" w:rsidRDefault="0007210F" w:rsidP="00AA7143">
      <w:pPr>
        <w:spacing w:after="0"/>
        <w:rPr>
          <w:rFonts w:cs="Arial"/>
          <w:lang w:val="de-CH"/>
        </w:rPr>
      </w:pPr>
    </w:p>
    <w:p w14:paraId="3C8A40BA" w14:textId="77777777" w:rsidR="0007210F" w:rsidRPr="00857DC2" w:rsidRDefault="0007210F" w:rsidP="00AA7143">
      <w:pPr>
        <w:spacing w:after="0"/>
        <w:rPr>
          <w:rFonts w:cs="Arial"/>
          <w:lang w:val="de-CH"/>
        </w:rPr>
      </w:pPr>
    </w:p>
    <w:p w14:paraId="1EE20061" w14:textId="77777777" w:rsidR="0007210F" w:rsidRPr="00857DC2" w:rsidRDefault="0007210F" w:rsidP="00AA7143">
      <w:pPr>
        <w:spacing w:after="0"/>
        <w:rPr>
          <w:rFonts w:cs="Arial"/>
          <w:lang w:val="de-CH"/>
        </w:rPr>
      </w:pPr>
    </w:p>
    <w:p w14:paraId="5F3556CA" w14:textId="77777777" w:rsidR="0007210F" w:rsidRPr="00857DC2" w:rsidRDefault="0007210F" w:rsidP="00AA7143">
      <w:pPr>
        <w:spacing w:after="0"/>
        <w:rPr>
          <w:rFonts w:cs="Arial"/>
          <w:lang w:val="de-CH"/>
        </w:rPr>
      </w:pPr>
    </w:p>
    <w:p w14:paraId="1C4F5D26" w14:textId="77777777" w:rsidR="0007210F" w:rsidRPr="00857DC2" w:rsidRDefault="0007210F" w:rsidP="00AA7143">
      <w:pPr>
        <w:spacing w:after="0"/>
        <w:rPr>
          <w:rFonts w:cs="Arial"/>
          <w:lang w:val="de-CH"/>
        </w:rPr>
      </w:pPr>
    </w:p>
    <w:p w14:paraId="2BB54582" w14:textId="77777777" w:rsidR="0007210F" w:rsidRPr="00857DC2" w:rsidRDefault="0007210F" w:rsidP="00AA7143">
      <w:pPr>
        <w:spacing w:after="0"/>
        <w:rPr>
          <w:rFonts w:cs="Arial"/>
          <w:lang w:val="de-CH"/>
        </w:rPr>
      </w:pPr>
    </w:p>
    <w:p w14:paraId="643869BC" w14:textId="77777777" w:rsidR="0007210F" w:rsidRPr="00857DC2" w:rsidRDefault="0007210F" w:rsidP="00AA7143">
      <w:pPr>
        <w:spacing w:after="0"/>
        <w:rPr>
          <w:rFonts w:cs="Arial"/>
          <w:lang w:val="de-CH"/>
        </w:rPr>
      </w:pPr>
    </w:p>
    <w:p w14:paraId="633D4582" w14:textId="77777777" w:rsidR="00BA30D5" w:rsidRPr="00857DC2" w:rsidRDefault="00BA30D5" w:rsidP="00AA7143">
      <w:pPr>
        <w:spacing w:before="480" w:after="480"/>
        <w:jc w:val="center"/>
        <w:rPr>
          <w:rFonts w:cs="Arial"/>
          <w:sz w:val="76"/>
          <w:szCs w:val="76"/>
          <w:lang w:val="de-CH"/>
        </w:rPr>
      </w:pPr>
      <w:r w:rsidRPr="00857DC2">
        <w:rPr>
          <w:rFonts w:cs="Arial"/>
          <w:sz w:val="76"/>
          <w:szCs w:val="76"/>
          <w:lang w:val="de-CH"/>
        </w:rPr>
        <w:t>Ausschreibungstext</w:t>
      </w:r>
    </w:p>
    <w:p w14:paraId="40A081DD" w14:textId="77777777" w:rsidR="00BA30D5" w:rsidRPr="00857DC2" w:rsidRDefault="00BA30D5" w:rsidP="00AA7143">
      <w:pPr>
        <w:spacing w:before="480" w:after="480"/>
        <w:jc w:val="center"/>
        <w:rPr>
          <w:rFonts w:cs="Arial"/>
          <w:sz w:val="76"/>
          <w:szCs w:val="76"/>
          <w:lang w:val="de-CH"/>
        </w:rPr>
      </w:pPr>
      <w:r w:rsidRPr="00857DC2">
        <w:rPr>
          <w:rFonts w:cs="Arial"/>
          <w:b/>
          <w:sz w:val="76"/>
          <w:szCs w:val="76"/>
          <w:lang w:val="de-CH"/>
        </w:rPr>
        <w:t>INOX</w:t>
      </w:r>
      <w:r w:rsidRPr="00857DC2">
        <w:rPr>
          <w:rFonts w:cs="Arial"/>
          <w:i/>
          <w:sz w:val="76"/>
          <w:szCs w:val="76"/>
          <w:lang w:val="de-CH"/>
        </w:rPr>
        <w:t>TECH</w:t>
      </w:r>
    </w:p>
    <w:p w14:paraId="68A2DBDE" w14:textId="77777777" w:rsidR="0007210F" w:rsidRPr="00857DC2" w:rsidRDefault="0007210F" w:rsidP="00AA7143">
      <w:pPr>
        <w:spacing w:after="0"/>
        <w:rPr>
          <w:rFonts w:cs="Arial"/>
          <w:lang w:val="de-CH"/>
        </w:rPr>
      </w:pPr>
    </w:p>
    <w:p w14:paraId="4AD9B2A8" w14:textId="062C9A1D" w:rsidR="0007210F" w:rsidRPr="00857DC2" w:rsidRDefault="001B2488" w:rsidP="00AA7143">
      <w:pPr>
        <w:spacing w:after="0"/>
        <w:jc w:val="center"/>
        <w:rPr>
          <w:rFonts w:cs="Arial"/>
          <w:lang w:val="de-CH"/>
        </w:rPr>
      </w:pPr>
      <w:proofErr w:type="spellStart"/>
      <w:r>
        <w:rPr>
          <w:rFonts w:cs="Arial"/>
          <w:sz w:val="36"/>
          <w:szCs w:val="36"/>
          <w:lang w:val="de-CH"/>
        </w:rPr>
        <w:t>Ganzglasvordach</w:t>
      </w:r>
      <w:proofErr w:type="spellEnd"/>
    </w:p>
    <w:p w14:paraId="1CA7BD29" w14:textId="77777777" w:rsidR="0007210F" w:rsidRPr="00857DC2" w:rsidRDefault="0007210F" w:rsidP="00AA7143">
      <w:pPr>
        <w:spacing w:after="0"/>
        <w:rPr>
          <w:rFonts w:cs="Arial"/>
          <w:lang w:val="de-CH"/>
        </w:rPr>
      </w:pPr>
    </w:p>
    <w:p w14:paraId="6A109779" w14:textId="77777777" w:rsidR="0007210F" w:rsidRPr="00857DC2" w:rsidRDefault="0007210F" w:rsidP="00AA7143">
      <w:pPr>
        <w:spacing w:after="0"/>
        <w:rPr>
          <w:rFonts w:cs="Arial"/>
          <w:lang w:val="de-CH"/>
        </w:rPr>
      </w:pPr>
    </w:p>
    <w:p w14:paraId="198FE509" w14:textId="77777777" w:rsidR="0007210F" w:rsidRPr="00857DC2" w:rsidRDefault="0007210F" w:rsidP="00AA7143">
      <w:pPr>
        <w:spacing w:after="0"/>
        <w:rPr>
          <w:rFonts w:cs="Arial"/>
          <w:lang w:val="de-CH"/>
        </w:rPr>
      </w:pPr>
    </w:p>
    <w:p w14:paraId="40524936" w14:textId="77777777" w:rsidR="000E200C" w:rsidRPr="00857DC2" w:rsidRDefault="000E200C" w:rsidP="00AA7143">
      <w:pPr>
        <w:spacing w:after="0"/>
        <w:rPr>
          <w:rFonts w:cs="Arial"/>
          <w:lang w:val="de-CH"/>
        </w:rPr>
      </w:pPr>
    </w:p>
    <w:p w14:paraId="2FCF6646" w14:textId="77777777" w:rsidR="0007210F" w:rsidRPr="00857DC2" w:rsidRDefault="0007210F" w:rsidP="00AA7143">
      <w:pPr>
        <w:spacing w:after="0"/>
        <w:rPr>
          <w:rFonts w:cs="Arial"/>
          <w:lang w:val="de-CH"/>
        </w:rPr>
      </w:pPr>
    </w:p>
    <w:p w14:paraId="4293541C" w14:textId="77777777" w:rsidR="0007210F" w:rsidRDefault="0007210F" w:rsidP="00AA7143">
      <w:pPr>
        <w:spacing w:after="0"/>
        <w:rPr>
          <w:rFonts w:cs="Arial"/>
          <w:lang w:val="de-CH"/>
        </w:rPr>
      </w:pPr>
    </w:p>
    <w:p w14:paraId="290E975B" w14:textId="77777777" w:rsidR="00AA7143" w:rsidRDefault="00AA7143" w:rsidP="00AA7143">
      <w:pPr>
        <w:spacing w:after="0"/>
        <w:rPr>
          <w:rFonts w:cs="Arial"/>
          <w:lang w:val="de-CH"/>
        </w:rPr>
      </w:pPr>
    </w:p>
    <w:p w14:paraId="2FD14817" w14:textId="77777777" w:rsidR="00AA7143" w:rsidRDefault="00AA7143" w:rsidP="00AA7143">
      <w:pPr>
        <w:spacing w:after="0"/>
        <w:rPr>
          <w:rFonts w:cs="Arial"/>
          <w:lang w:val="de-CH"/>
        </w:rPr>
      </w:pPr>
    </w:p>
    <w:p w14:paraId="0AC75F85" w14:textId="77777777" w:rsidR="00AA7143" w:rsidRDefault="00AA7143" w:rsidP="00AA7143">
      <w:pPr>
        <w:spacing w:after="0"/>
        <w:rPr>
          <w:rFonts w:cs="Arial"/>
          <w:lang w:val="de-CH"/>
        </w:rPr>
      </w:pPr>
    </w:p>
    <w:p w14:paraId="1DA81788" w14:textId="77777777" w:rsidR="00AA7143" w:rsidRPr="00857DC2" w:rsidRDefault="00AA7143" w:rsidP="00AA7143">
      <w:pPr>
        <w:spacing w:after="0"/>
        <w:rPr>
          <w:rFonts w:cs="Arial"/>
          <w:lang w:val="de-CH"/>
        </w:rPr>
      </w:pPr>
    </w:p>
    <w:p w14:paraId="549B884F" w14:textId="77777777" w:rsidR="0007210F" w:rsidRDefault="0007210F" w:rsidP="00AA7143">
      <w:pPr>
        <w:spacing w:after="0"/>
        <w:rPr>
          <w:rFonts w:cs="Arial"/>
          <w:lang w:val="de-CH"/>
        </w:rPr>
      </w:pPr>
    </w:p>
    <w:p w14:paraId="6DC9189C" w14:textId="77777777" w:rsidR="00AA7143" w:rsidRDefault="00AA7143" w:rsidP="00AA7143">
      <w:pPr>
        <w:spacing w:after="0"/>
        <w:rPr>
          <w:rFonts w:cs="Arial"/>
          <w:lang w:val="de-CH"/>
        </w:rPr>
      </w:pPr>
    </w:p>
    <w:p w14:paraId="56C217AD" w14:textId="77777777" w:rsidR="00AA7143" w:rsidRPr="00857DC2" w:rsidRDefault="00AA7143" w:rsidP="00AA7143">
      <w:pPr>
        <w:spacing w:after="0"/>
        <w:rPr>
          <w:rFonts w:cs="Arial"/>
          <w:lang w:val="de-CH"/>
        </w:rPr>
      </w:pPr>
    </w:p>
    <w:tbl>
      <w:tblPr>
        <w:tblW w:w="964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6875"/>
      </w:tblGrid>
      <w:tr w:rsidR="000E200C" w:rsidRPr="00857DC2" w14:paraId="5E5AF906" w14:textId="77777777" w:rsidTr="00AA7143">
        <w:trPr>
          <w:cantSplit/>
          <w:trHeight w:val="1704"/>
        </w:trPr>
        <w:tc>
          <w:tcPr>
            <w:tcW w:w="2765" w:type="dxa"/>
            <w:vMerge w:val="restart"/>
          </w:tcPr>
          <w:p w14:paraId="6F131D30" w14:textId="77777777" w:rsidR="000E200C" w:rsidRDefault="000E200C" w:rsidP="00AA7143">
            <w:pPr>
              <w:tabs>
                <w:tab w:val="left" w:pos="2198"/>
              </w:tabs>
              <w:ind w:left="57" w:right="57"/>
              <w:rPr>
                <w:noProof/>
                <w:lang w:val="de-CH" w:eastAsia="de-CH"/>
              </w:rPr>
            </w:pPr>
          </w:p>
          <w:p w14:paraId="4B53B65E" w14:textId="77777777" w:rsidR="000E200C" w:rsidRDefault="000E200C" w:rsidP="00AA7143">
            <w:pPr>
              <w:tabs>
                <w:tab w:val="left" w:pos="2198"/>
              </w:tabs>
              <w:ind w:left="57" w:right="57"/>
              <w:rPr>
                <w:rFonts w:cs="Arial"/>
                <w:sz w:val="20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6D222184" wp14:editId="516CB2A6">
                  <wp:extent cx="1508400" cy="338116"/>
                  <wp:effectExtent l="0" t="0" r="0" b="508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OXTECH cmyk_mit_geländersystem_ne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00" cy="33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881EC5" w14:textId="77777777" w:rsidR="000E200C" w:rsidRPr="00857DC2" w:rsidRDefault="000E200C" w:rsidP="00AA7143">
            <w:pPr>
              <w:tabs>
                <w:tab w:val="left" w:pos="2198"/>
              </w:tabs>
              <w:ind w:left="7" w:right="57" w:firstLine="50"/>
              <w:rPr>
                <w:rFonts w:cs="Arial"/>
                <w:spacing w:val="50"/>
                <w:sz w:val="18"/>
                <w:lang w:val="de-CH"/>
              </w:rPr>
            </w:pPr>
            <w:r w:rsidRPr="00857DC2">
              <w:rPr>
                <w:rFonts w:cs="Arial"/>
                <w:sz w:val="20"/>
                <w:lang w:val="de-CH"/>
              </w:rPr>
              <w:t>c/o Arthur Weber AG</w:t>
            </w:r>
            <w:r>
              <w:rPr>
                <w:rFonts w:cs="Arial"/>
                <w:sz w:val="20"/>
                <w:lang w:val="de-CH"/>
              </w:rPr>
              <w:br/>
            </w:r>
            <w:r w:rsidRPr="00857DC2">
              <w:rPr>
                <w:rFonts w:cs="Arial"/>
                <w:sz w:val="20"/>
                <w:lang w:val="de-CH"/>
              </w:rPr>
              <w:t>Wintersried 7</w:t>
            </w:r>
            <w:r w:rsidRPr="00857DC2">
              <w:rPr>
                <w:rFonts w:cs="Arial"/>
                <w:sz w:val="20"/>
                <w:lang w:val="de-CH"/>
              </w:rPr>
              <w:br/>
              <w:t xml:space="preserve">6423 Seewen </w:t>
            </w:r>
            <w:r w:rsidRPr="00857DC2">
              <w:rPr>
                <w:rFonts w:cs="Arial"/>
                <w:sz w:val="16"/>
                <w:lang w:val="de-CH"/>
              </w:rPr>
              <w:br/>
            </w:r>
            <w:r w:rsidRPr="00A651F0">
              <w:rPr>
                <w:rFonts w:cs="Arial"/>
                <w:b/>
                <w:sz w:val="14"/>
                <w:szCs w:val="14"/>
                <w:lang w:val="de-CH"/>
              </w:rPr>
              <w:t>zertifiziert nach ISO 9001</w:t>
            </w:r>
            <w:r w:rsidRPr="00A651F0">
              <w:rPr>
                <w:rFonts w:cs="Arial"/>
                <w:b/>
                <w:spacing w:val="5"/>
                <w:sz w:val="14"/>
                <w:szCs w:val="14"/>
                <w:lang w:val="de-CH"/>
              </w:rPr>
              <w:br/>
            </w:r>
            <w:r w:rsidRPr="00A651F0">
              <w:rPr>
                <w:rFonts w:cs="Arial"/>
                <w:b/>
                <w:sz w:val="14"/>
                <w:szCs w:val="14"/>
                <w:lang w:val="de-CH"/>
              </w:rPr>
              <w:t>zertifiziert nach EN 1090</w:t>
            </w:r>
          </w:p>
        </w:tc>
        <w:tc>
          <w:tcPr>
            <w:tcW w:w="6875" w:type="dxa"/>
            <w:tcBorders>
              <w:top w:val="nil"/>
              <w:right w:val="nil"/>
            </w:tcBorders>
          </w:tcPr>
          <w:p w14:paraId="3211579D" w14:textId="77777777" w:rsidR="000E200C" w:rsidRDefault="000E200C" w:rsidP="00AA7143">
            <w:pPr>
              <w:tabs>
                <w:tab w:val="left" w:pos="2198"/>
              </w:tabs>
              <w:ind w:left="57" w:right="57"/>
              <w:rPr>
                <w:noProof/>
                <w:lang w:val="de-CH" w:eastAsia="de-CH"/>
              </w:rPr>
            </w:pPr>
          </w:p>
        </w:tc>
      </w:tr>
      <w:tr w:rsidR="000E200C" w:rsidRPr="00857DC2" w14:paraId="5F073F45" w14:textId="77777777" w:rsidTr="00AA7143">
        <w:trPr>
          <w:cantSplit/>
          <w:trHeight w:val="269"/>
        </w:trPr>
        <w:tc>
          <w:tcPr>
            <w:tcW w:w="2765" w:type="dxa"/>
            <w:vMerge/>
          </w:tcPr>
          <w:p w14:paraId="631056F6" w14:textId="77777777" w:rsidR="000E200C" w:rsidRPr="00857DC2" w:rsidRDefault="000E200C" w:rsidP="00AA7143">
            <w:pPr>
              <w:spacing w:before="60" w:after="60"/>
              <w:jc w:val="center"/>
              <w:rPr>
                <w:rFonts w:cs="Arial"/>
                <w:sz w:val="18"/>
                <w:lang w:val="de-CH"/>
              </w:rPr>
            </w:pPr>
          </w:p>
        </w:tc>
        <w:tc>
          <w:tcPr>
            <w:tcW w:w="6875" w:type="dxa"/>
          </w:tcPr>
          <w:p w14:paraId="04E4F7E8" w14:textId="428B529A" w:rsidR="000E200C" w:rsidRPr="00857DC2" w:rsidRDefault="000E200C" w:rsidP="00AA7143">
            <w:pPr>
              <w:spacing w:before="60" w:after="60"/>
              <w:jc w:val="center"/>
              <w:rPr>
                <w:rFonts w:cs="Arial"/>
                <w:sz w:val="18"/>
                <w:lang w:val="de-CH"/>
              </w:rPr>
            </w:pPr>
            <w:r w:rsidRPr="00857DC2">
              <w:rPr>
                <w:rFonts w:cs="Arial"/>
                <w:lang w:val="de-CH"/>
              </w:rPr>
              <w:t xml:space="preserve">Datum / Freigabe / Revisionen: </w:t>
            </w:r>
            <w:r w:rsidR="00DC729B">
              <w:rPr>
                <w:rFonts w:cs="Arial"/>
                <w:lang w:val="de-CH"/>
              </w:rPr>
              <w:t>26.05.2020</w:t>
            </w:r>
          </w:p>
        </w:tc>
      </w:tr>
      <w:tr w:rsidR="000E200C" w:rsidRPr="00857DC2" w14:paraId="65A71B40" w14:textId="77777777" w:rsidTr="00AA7143">
        <w:trPr>
          <w:cantSplit/>
          <w:trHeight w:val="241"/>
        </w:trPr>
        <w:tc>
          <w:tcPr>
            <w:tcW w:w="2765" w:type="dxa"/>
            <w:vMerge/>
          </w:tcPr>
          <w:p w14:paraId="3413188D" w14:textId="77777777" w:rsidR="000E200C" w:rsidRPr="00857DC2" w:rsidRDefault="000E200C" w:rsidP="00AA7143">
            <w:pPr>
              <w:spacing w:before="60" w:after="60"/>
              <w:jc w:val="center"/>
              <w:rPr>
                <w:rFonts w:cs="Arial"/>
                <w:sz w:val="18"/>
                <w:lang w:val="de-CH"/>
              </w:rPr>
            </w:pPr>
          </w:p>
        </w:tc>
        <w:tc>
          <w:tcPr>
            <w:tcW w:w="6875" w:type="dxa"/>
            <w:vAlign w:val="center"/>
          </w:tcPr>
          <w:p w14:paraId="5BA1B4EF" w14:textId="549DF6B1" w:rsidR="000E200C" w:rsidRPr="00857DC2" w:rsidRDefault="000E200C" w:rsidP="00AA7143">
            <w:pPr>
              <w:spacing w:before="60" w:after="60"/>
              <w:rPr>
                <w:rFonts w:cs="Arial"/>
                <w:b/>
                <w:sz w:val="18"/>
                <w:lang w:val="de-CH"/>
              </w:rPr>
            </w:pPr>
            <w:r w:rsidRPr="00857DC2">
              <w:rPr>
                <w:rFonts w:cs="Arial"/>
                <w:b/>
                <w:sz w:val="18"/>
                <w:lang w:val="de-CH"/>
              </w:rPr>
              <w:t>Dokument-Status</w:t>
            </w:r>
            <w:r w:rsidRPr="00857DC2">
              <w:rPr>
                <w:rFonts w:cs="Arial"/>
                <w:sz w:val="18"/>
                <w:lang w:val="de-CH"/>
              </w:rPr>
              <w:t>:</w:t>
            </w:r>
            <w:r w:rsidRPr="00857DC2">
              <w:rPr>
                <w:rFonts w:cs="Arial"/>
                <w:sz w:val="18"/>
                <w:lang w:val="de-CH"/>
              </w:rPr>
              <w:tab/>
            </w:r>
            <w:r w:rsidR="00DC729B" w:rsidRPr="00857DC2">
              <w:rPr>
                <w:rFonts w:cs="Arial"/>
                <w:lang w:val="de-CH"/>
              </w:rPr>
              <w:sym w:font="Wingdings" w:char="006F"/>
            </w:r>
            <w:r w:rsidRPr="00857DC2">
              <w:rPr>
                <w:rFonts w:cs="Arial"/>
                <w:sz w:val="16"/>
                <w:lang w:val="de-CH"/>
              </w:rPr>
              <w:t xml:space="preserve"> Entwurf</w:t>
            </w:r>
            <w:r w:rsidRPr="00857DC2">
              <w:rPr>
                <w:rFonts w:cs="Arial"/>
                <w:sz w:val="18"/>
                <w:lang w:val="de-CH"/>
              </w:rPr>
              <w:tab/>
            </w:r>
            <w:r w:rsidRPr="00857DC2">
              <w:rPr>
                <w:rFonts w:cs="Arial"/>
                <w:lang w:val="de-CH"/>
              </w:rPr>
              <w:sym w:font="Wingdings" w:char="006F"/>
            </w:r>
            <w:r w:rsidRPr="00857DC2">
              <w:rPr>
                <w:rFonts w:cs="Arial"/>
                <w:sz w:val="16"/>
                <w:lang w:val="de-CH"/>
              </w:rPr>
              <w:t xml:space="preserve">  Kontrollexemplar</w:t>
            </w:r>
            <w:r w:rsidRPr="00857DC2">
              <w:rPr>
                <w:rFonts w:cs="Arial"/>
                <w:sz w:val="18"/>
                <w:lang w:val="de-CH"/>
              </w:rPr>
              <w:tab/>
            </w:r>
            <w:r w:rsidR="00DC729B">
              <w:rPr>
                <w:rFonts w:cs="Arial"/>
                <w:lang w:val="de-CH"/>
              </w:rPr>
              <w:sym w:font="Wingdings" w:char="F078"/>
            </w:r>
            <w:r w:rsidRPr="00857DC2">
              <w:rPr>
                <w:rFonts w:cs="Arial"/>
                <w:sz w:val="16"/>
                <w:lang w:val="de-CH"/>
              </w:rPr>
              <w:t xml:space="preserve">  Definitiv</w:t>
            </w:r>
          </w:p>
        </w:tc>
      </w:tr>
    </w:tbl>
    <w:p w14:paraId="30FDB0CC" w14:textId="77777777" w:rsidR="0007210F" w:rsidRPr="00857DC2" w:rsidRDefault="0007210F" w:rsidP="00AA7143">
      <w:pPr>
        <w:spacing w:after="0"/>
        <w:rPr>
          <w:rFonts w:cs="Arial"/>
          <w:lang w:val="de-CH"/>
        </w:rPr>
        <w:sectPr w:rsidR="0007210F" w:rsidRPr="00857DC2" w:rsidSect="0007210F">
          <w:footerReference w:type="default" r:id="rId9"/>
          <w:headerReference w:type="first" r:id="rId10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25287585" w14:textId="77777777" w:rsidR="001B2488" w:rsidRDefault="001B2488" w:rsidP="00AA7143">
      <w:pPr>
        <w:spacing w:after="0"/>
        <w:rPr>
          <w:rFonts w:eastAsiaTheme="majorEastAsia" w:cstheme="majorBidi"/>
          <w:b/>
          <w:bCs/>
          <w:color w:val="000000" w:themeColor="text1"/>
          <w:sz w:val="28"/>
          <w:szCs w:val="28"/>
          <w:lang w:val="de-CH"/>
        </w:rPr>
      </w:pPr>
      <w:r w:rsidRPr="001B2488">
        <w:rPr>
          <w:rFonts w:eastAsiaTheme="majorEastAsia" w:cstheme="majorBidi"/>
          <w:b/>
          <w:bCs/>
          <w:color w:val="000000" w:themeColor="text1"/>
          <w:sz w:val="28"/>
          <w:szCs w:val="28"/>
          <w:lang w:val="de-CH"/>
        </w:rPr>
        <w:lastRenderedPageBreak/>
        <w:t xml:space="preserve">Ausschreibungstext </w:t>
      </w:r>
      <w:proofErr w:type="spellStart"/>
      <w:r w:rsidRPr="001B2488">
        <w:rPr>
          <w:rFonts w:eastAsiaTheme="majorEastAsia" w:cstheme="majorBidi"/>
          <w:b/>
          <w:bCs/>
          <w:color w:val="000000" w:themeColor="text1"/>
          <w:sz w:val="28"/>
          <w:szCs w:val="28"/>
          <w:lang w:val="de-CH"/>
        </w:rPr>
        <w:t>Ganzglasvordach</w:t>
      </w:r>
      <w:proofErr w:type="spellEnd"/>
    </w:p>
    <w:p w14:paraId="2566A808" w14:textId="77777777" w:rsidR="001B2488" w:rsidRDefault="001B2488" w:rsidP="00AA7143">
      <w:pPr>
        <w:spacing w:after="0"/>
        <w:rPr>
          <w:rFonts w:cs="Arial"/>
          <w:highlight w:val="yellow"/>
          <w:lang w:val="de-CH"/>
        </w:rPr>
      </w:pPr>
    </w:p>
    <w:p w14:paraId="4CA08FF7" w14:textId="77777777" w:rsidR="001B2488" w:rsidRPr="0062213B" w:rsidRDefault="001B2488" w:rsidP="001B2488">
      <w:pPr>
        <w:spacing w:after="0"/>
        <w:rPr>
          <w:rFonts w:cs="Arial"/>
        </w:rPr>
      </w:pPr>
      <w:r w:rsidRPr="0062213B">
        <w:rPr>
          <w:rFonts w:cs="Arial"/>
          <w:highlight w:val="yellow"/>
        </w:rPr>
        <w:t>Gelb markierte, nichtzutreffende Varianten sind zu löschen. Es ist jeweils aus der Aufzählung auszuwählen.</w:t>
      </w:r>
    </w:p>
    <w:p w14:paraId="46BFDCB5" w14:textId="77777777" w:rsidR="001B2488" w:rsidRPr="0062213B" w:rsidRDefault="001B2488" w:rsidP="001B2488">
      <w:pPr>
        <w:spacing w:after="0"/>
        <w:rPr>
          <w:rFonts w:cs="Arial"/>
        </w:rPr>
      </w:pPr>
    </w:p>
    <w:p w14:paraId="4982EDC3" w14:textId="77777777" w:rsidR="001B2488" w:rsidRDefault="001B2488" w:rsidP="001B2488">
      <w:pPr>
        <w:spacing w:after="0"/>
        <w:rPr>
          <w:rFonts w:cs="Arial"/>
          <w:b/>
        </w:rPr>
      </w:pPr>
    </w:p>
    <w:p w14:paraId="3EE81BCB" w14:textId="77777777" w:rsidR="001B2488" w:rsidRPr="00524005" w:rsidRDefault="001B2488" w:rsidP="001B2488">
      <w:pPr>
        <w:spacing w:after="0"/>
        <w:rPr>
          <w:rFonts w:cs="Arial"/>
          <w:b/>
        </w:rPr>
      </w:pPr>
      <w:proofErr w:type="spellStart"/>
      <w:r>
        <w:rPr>
          <w:rFonts w:cs="Arial"/>
          <w:b/>
        </w:rPr>
        <w:t>Ganzglasvordach</w:t>
      </w:r>
      <w:proofErr w:type="spellEnd"/>
      <w:r w:rsidRPr="00524005">
        <w:rPr>
          <w:rFonts w:cs="Arial"/>
          <w:b/>
        </w:rPr>
        <w:t xml:space="preserve"> nach SIA 261, zertifiziert nach EN 1090.</w:t>
      </w:r>
    </w:p>
    <w:p w14:paraId="697F1F4C" w14:textId="77777777" w:rsidR="001B2488" w:rsidRPr="00524005" w:rsidRDefault="001B2488" w:rsidP="001B2488">
      <w:pPr>
        <w:spacing w:after="0"/>
        <w:rPr>
          <w:rFonts w:cs="Arial"/>
        </w:rPr>
      </w:pPr>
      <w:r w:rsidRPr="00524005">
        <w:rPr>
          <w:rFonts w:cs="Arial"/>
        </w:rPr>
        <w:t xml:space="preserve">Komplettes </w:t>
      </w:r>
      <w:proofErr w:type="spellStart"/>
      <w:r>
        <w:rPr>
          <w:rFonts w:cs="Arial"/>
        </w:rPr>
        <w:t>Ganzglasvordach</w:t>
      </w:r>
      <w:proofErr w:type="spellEnd"/>
      <w:r w:rsidRPr="00524005">
        <w:rPr>
          <w:rFonts w:cs="Arial"/>
        </w:rPr>
        <w:t xml:space="preserve"> planen, herstellen, liefern und montieren inkl. allen Befestigungsmittel, allen notwendigen Komponenten zur fachgerechten Vollendung des Baukörpers und dem aktuellen Stand der Technik entsprechend.</w:t>
      </w:r>
    </w:p>
    <w:p w14:paraId="4CE09DAC" w14:textId="77777777" w:rsidR="001B2488" w:rsidRPr="00524005" w:rsidRDefault="001B2488" w:rsidP="001B2488">
      <w:pPr>
        <w:spacing w:after="0"/>
        <w:rPr>
          <w:rFonts w:cs="Arial"/>
        </w:rPr>
      </w:pPr>
    </w:p>
    <w:p w14:paraId="600D9B03" w14:textId="77777777" w:rsidR="001B2488" w:rsidRPr="00524005" w:rsidRDefault="001B2488" w:rsidP="001B2488">
      <w:pPr>
        <w:spacing w:after="0"/>
        <w:rPr>
          <w:rFonts w:cs="Arial"/>
        </w:rPr>
      </w:pPr>
      <w:r w:rsidRPr="00524005">
        <w:rPr>
          <w:rFonts w:cs="Arial"/>
        </w:rPr>
        <w:t>Die Ausführung muss nach den Vorgaben des Systemherstellers erfolgen.</w:t>
      </w:r>
    </w:p>
    <w:p w14:paraId="05009F88" w14:textId="77777777" w:rsidR="001B2488" w:rsidRPr="00524005" w:rsidRDefault="001B2488" w:rsidP="001B2488">
      <w:pPr>
        <w:spacing w:after="0"/>
        <w:rPr>
          <w:rFonts w:cs="Arial"/>
        </w:rPr>
      </w:pPr>
    </w:p>
    <w:p w14:paraId="03F4C4EE" w14:textId="17ED8442" w:rsidR="001B2488" w:rsidRPr="0062213B" w:rsidRDefault="001B2488" w:rsidP="001B2488">
      <w:pPr>
        <w:spacing w:after="0"/>
        <w:rPr>
          <w:rFonts w:cs="Arial"/>
        </w:rPr>
      </w:pPr>
      <w:r w:rsidRPr="00524005">
        <w:rPr>
          <w:rFonts w:cs="Arial"/>
        </w:rPr>
        <w:t xml:space="preserve">Modulares </w:t>
      </w:r>
      <w:proofErr w:type="spellStart"/>
      <w:r>
        <w:rPr>
          <w:rFonts w:cs="Arial"/>
        </w:rPr>
        <w:t>Ganzglasvordach</w:t>
      </w:r>
      <w:proofErr w:type="spellEnd"/>
      <w:r w:rsidRPr="00524005">
        <w:rPr>
          <w:rFonts w:cs="Arial"/>
        </w:rPr>
        <w:t xml:space="preserve"> von </w:t>
      </w:r>
      <w:r w:rsidR="003B24D2">
        <w:rPr>
          <w:rFonts w:cs="Arial"/>
          <w:b/>
        </w:rPr>
        <w:t>INOX</w:t>
      </w:r>
      <w:r w:rsidR="003B24D2">
        <w:rPr>
          <w:rFonts w:cs="Arial"/>
          <w:i/>
        </w:rPr>
        <w:t>TECH</w:t>
      </w:r>
      <w:r w:rsidRPr="00524005">
        <w:rPr>
          <w:rFonts w:cs="Arial"/>
        </w:rPr>
        <w:t xml:space="preserve">, </w:t>
      </w:r>
      <w:r>
        <w:rPr>
          <w:rFonts w:cs="Arial"/>
        </w:rPr>
        <w:t>eins</w:t>
      </w:r>
      <w:r w:rsidRPr="00524005">
        <w:rPr>
          <w:rFonts w:cs="Arial"/>
        </w:rPr>
        <w:t xml:space="preserve">eitig linienförmig gelagert mit Verbundsicherheitsglas </w:t>
      </w:r>
      <w:r>
        <w:rPr>
          <w:rFonts w:cs="Arial"/>
        </w:rPr>
        <w:t>aus TVG mit SGP-Folie</w:t>
      </w:r>
      <w:r w:rsidRPr="00524005">
        <w:rPr>
          <w:rFonts w:cs="Arial"/>
        </w:rPr>
        <w:t xml:space="preserve">. Statisch geprüft nach SIA 261 für </w:t>
      </w:r>
      <w:r>
        <w:rPr>
          <w:rFonts w:cs="Arial"/>
        </w:rPr>
        <w:t>eine maximale zulässige Flächenlast von 4.2 kN/m</w:t>
      </w:r>
      <w:r w:rsidRPr="00740680">
        <w:rPr>
          <w:rFonts w:cs="Arial"/>
          <w:vertAlign w:val="superscript"/>
        </w:rPr>
        <w:t>2</w:t>
      </w:r>
      <w:r w:rsidRPr="00524005">
        <w:rPr>
          <w:rFonts w:cs="Arial"/>
        </w:rPr>
        <w:t xml:space="preserve">. Das </w:t>
      </w:r>
      <w:r>
        <w:rPr>
          <w:rFonts w:cs="Arial"/>
        </w:rPr>
        <w:t>Vordach</w:t>
      </w:r>
      <w:r w:rsidRPr="00524005">
        <w:rPr>
          <w:rFonts w:cs="Arial"/>
        </w:rPr>
        <w:t>system ist nach EN 1090 zertifiziert.</w:t>
      </w:r>
    </w:p>
    <w:p w14:paraId="60338B7E" w14:textId="77777777" w:rsidR="001B2488" w:rsidRPr="0062213B" w:rsidRDefault="001B2488" w:rsidP="001B2488">
      <w:pPr>
        <w:spacing w:after="0"/>
        <w:rPr>
          <w:rFonts w:cs="Arial"/>
        </w:rPr>
      </w:pPr>
    </w:p>
    <w:p w14:paraId="347B40FB" w14:textId="77777777" w:rsidR="001B2488" w:rsidRDefault="001B2488" w:rsidP="001B2488">
      <w:pPr>
        <w:spacing w:after="0"/>
        <w:rPr>
          <w:rFonts w:cs="Arial"/>
          <w:b/>
        </w:rPr>
      </w:pPr>
    </w:p>
    <w:p w14:paraId="7778BFB6" w14:textId="77777777" w:rsidR="001B2488" w:rsidRPr="0062213B" w:rsidRDefault="001B2488" w:rsidP="001B2488">
      <w:pPr>
        <w:spacing w:after="0"/>
        <w:rPr>
          <w:rFonts w:cs="Arial"/>
          <w:b/>
        </w:rPr>
      </w:pPr>
      <w:r w:rsidRPr="0062213B">
        <w:rPr>
          <w:rFonts w:cs="Arial"/>
          <w:b/>
        </w:rPr>
        <w:t>Planunterlagen</w:t>
      </w:r>
    </w:p>
    <w:p w14:paraId="6E5FA3D9" w14:textId="77777777" w:rsidR="001B2488" w:rsidRPr="0062213B" w:rsidRDefault="001B2488" w:rsidP="001B2488">
      <w:pPr>
        <w:spacing w:after="0"/>
        <w:rPr>
          <w:rFonts w:cs="Arial"/>
        </w:rPr>
      </w:pPr>
      <w:r w:rsidRPr="0062213B">
        <w:rPr>
          <w:rFonts w:cs="Arial"/>
        </w:rPr>
        <w:t>Ausführung gemäss folgenden Planunterlagen:</w:t>
      </w:r>
    </w:p>
    <w:p w14:paraId="661DAA0D" w14:textId="77777777" w:rsidR="001B2488" w:rsidRPr="0062213B" w:rsidRDefault="001B2488" w:rsidP="001B2488">
      <w:pPr>
        <w:spacing w:after="0"/>
        <w:rPr>
          <w:rFonts w:cs="Arial"/>
        </w:rPr>
      </w:pPr>
      <w:r w:rsidRPr="0062213B">
        <w:rPr>
          <w:rFonts w:cs="Arial"/>
        </w:rPr>
        <w:t>Plan-Nr. ____________________</w:t>
      </w:r>
    </w:p>
    <w:p w14:paraId="1B11960F" w14:textId="77777777" w:rsidR="001B2488" w:rsidRPr="0062213B" w:rsidRDefault="001B2488" w:rsidP="001B2488">
      <w:pPr>
        <w:spacing w:after="0"/>
        <w:rPr>
          <w:rFonts w:cs="Arial"/>
        </w:rPr>
      </w:pPr>
      <w:r w:rsidRPr="0062213B">
        <w:rPr>
          <w:rFonts w:cs="Arial"/>
        </w:rPr>
        <w:t>Plan-Nr. ____________________</w:t>
      </w:r>
    </w:p>
    <w:p w14:paraId="0CB66F0E" w14:textId="77777777" w:rsidR="001B2488" w:rsidRPr="0062213B" w:rsidRDefault="001B2488" w:rsidP="001B2488">
      <w:pPr>
        <w:spacing w:after="0"/>
      </w:pPr>
    </w:p>
    <w:p w14:paraId="4DCF2901" w14:textId="77777777" w:rsidR="001B2488" w:rsidRDefault="001B2488" w:rsidP="001B2488">
      <w:pPr>
        <w:spacing w:after="0"/>
        <w:rPr>
          <w:rFonts w:cs="Arial"/>
          <w:b/>
        </w:rPr>
      </w:pPr>
    </w:p>
    <w:p w14:paraId="1F64D8B1" w14:textId="77777777" w:rsidR="001B2488" w:rsidRPr="0062213B" w:rsidRDefault="001B2488" w:rsidP="001B2488">
      <w:pPr>
        <w:spacing w:after="0"/>
        <w:rPr>
          <w:rFonts w:cs="Arial"/>
          <w:b/>
        </w:rPr>
      </w:pPr>
      <w:r w:rsidRPr="0062213B">
        <w:rPr>
          <w:rFonts w:cs="Arial"/>
          <w:b/>
        </w:rPr>
        <w:t>Profil und Glasdicken</w:t>
      </w:r>
    </w:p>
    <w:p w14:paraId="7AD9C328" w14:textId="0F4EF286" w:rsidR="001B2488" w:rsidRPr="0062213B" w:rsidRDefault="001B2488" w:rsidP="001B2488">
      <w:pPr>
        <w:spacing w:after="0"/>
        <w:rPr>
          <w:rFonts w:cs="Arial"/>
        </w:rPr>
      </w:pPr>
      <w:r w:rsidRPr="0062213B">
        <w:rPr>
          <w:rFonts w:cs="Arial"/>
        </w:rPr>
        <w:t xml:space="preserve">(a) Aluminium Profile zusammengesetzt </w:t>
      </w:r>
      <w:r w:rsidRPr="0062213B">
        <w:rPr>
          <w:rFonts w:cs="Arial"/>
          <w:highlight w:val="yellow"/>
        </w:rPr>
        <w:t xml:space="preserve">b x h = </w:t>
      </w:r>
      <w:r>
        <w:rPr>
          <w:rFonts w:cs="Arial"/>
          <w:highlight w:val="yellow"/>
        </w:rPr>
        <w:t>121</w:t>
      </w:r>
      <w:r w:rsidRPr="0062213B">
        <w:rPr>
          <w:rFonts w:cs="Arial"/>
          <w:highlight w:val="yellow"/>
        </w:rPr>
        <w:t xml:space="preserve"> x </w:t>
      </w:r>
      <w:r>
        <w:rPr>
          <w:rFonts w:cs="Arial"/>
          <w:highlight w:val="yellow"/>
        </w:rPr>
        <w:t>10</w:t>
      </w:r>
      <w:r w:rsidRPr="0062213B">
        <w:rPr>
          <w:rFonts w:cs="Arial"/>
          <w:highlight w:val="yellow"/>
        </w:rPr>
        <w:t>0mm</w:t>
      </w:r>
      <w:r w:rsidRPr="0062213B">
        <w:rPr>
          <w:rFonts w:cs="Arial"/>
        </w:rPr>
        <w:t xml:space="preserve"> für die Einspannung von Verbundsicherheitsglas </w:t>
      </w:r>
      <w:r>
        <w:rPr>
          <w:rFonts w:cs="Arial"/>
        </w:rPr>
        <w:t xml:space="preserve">aus TVG mit SGP Folie, Glasdicke total </w:t>
      </w:r>
      <w:r w:rsidR="000F47E7" w:rsidRPr="000F47E7">
        <w:rPr>
          <w:rFonts w:cs="Arial"/>
          <w:highlight w:val="yellow"/>
        </w:rPr>
        <w:t>19.04</w:t>
      </w:r>
      <w:r w:rsidRPr="000F47E7">
        <w:rPr>
          <w:rFonts w:cs="Arial"/>
          <w:highlight w:val="yellow"/>
        </w:rPr>
        <w:t>mm</w:t>
      </w:r>
    </w:p>
    <w:p w14:paraId="0F20D2F7" w14:textId="3D676C46" w:rsidR="001B2488" w:rsidRPr="0062213B" w:rsidRDefault="001B2488" w:rsidP="001B2488">
      <w:pPr>
        <w:spacing w:after="0"/>
        <w:rPr>
          <w:rFonts w:cs="Arial"/>
        </w:rPr>
      </w:pPr>
      <w:r w:rsidRPr="0062213B">
        <w:rPr>
          <w:rFonts w:cs="Arial"/>
        </w:rPr>
        <w:t xml:space="preserve">(b) Aluminium Profile zusammengesetzt </w:t>
      </w:r>
      <w:r w:rsidRPr="0062213B">
        <w:rPr>
          <w:rFonts w:cs="Arial"/>
          <w:highlight w:val="yellow"/>
        </w:rPr>
        <w:t xml:space="preserve">b x h = </w:t>
      </w:r>
      <w:r>
        <w:rPr>
          <w:rFonts w:cs="Arial"/>
          <w:highlight w:val="yellow"/>
        </w:rPr>
        <w:t>121</w:t>
      </w:r>
      <w:r w:rsidRPr="0062213B">
        <w:rPr>
          <w:rFonts w:cs="Arial"/>
          <w:highlight w:val="yellow"/>
        </w:rPr>
        <w:t xml:space="preserve"> x </w:t>
      </w:r>
      <w:r>
        <w:rPr>
          <w:rFonts w:cs="Arial"/>
          <w:highlight w:val="yellow"/>
        </w:rPr>
        <w:t>10</w:t>
      </w:r>
      <w:r w:rsidRPr="0062213B">
        <w:rPr>
          <w:rFonts w:cs="Arial"/>
          <w:highlight w:val="yellow"/>
        </w:rPr>
        <w:t>0mm</w:t>
      </w:r>
      <w:r w:rsidRPr="0062213B">
        <w:rPr>
          <w:rFonts w:cs="Arial"/>
        </w:rPr>
        <w:t xml:space="preserve"> für die Einspannung von Verbundsicherheitsglas </w:t>
      </w:r>
      <w:r>
        <w:rPr>
          <w:rFonts w:cs="Arial"/>
        </w:rPr>
        <w:t xml:space="preserve">aus TVG mit SGP Folie, Glasdicke total </w:t>
      </w:r>
      <w:r w:rsidR="000F47E7">
        <w:rPr>
          <w:rFonts w:cs="Arial"/>
          <w:highlight w:val="yellow"/>
        </w:rPr>
        <w:t>23.04</w:t>
      </w:r>
      <w:r w:rsidRPr="0062213B">
        <w:rPr>
          <w:rFonts w:cs="Arial"/>
          <w:highlight w:val="yellow"/>
        </w:rPr>
        <w:t>mm</w:t>
      </w:r>
    </w:p>
    <w:p w14:paraId="794A03E7" w14:textId="31926A35" w:rsidR="001B2488" w:rsidRPr="0062213B" w:rsidRDefault="001B2488" w:rsidP="001B2488">
      <w:pPr>
        <w:spacing w:after="0"/>
        <w:rPr>
          <w:rFonts w:cs="Arial"/>
        </w:rPr>
      </w:pPr>
      <w:r w:rsidRPr="0062213B">
        <w:rPr>
          <w:rFonts w:cs="Arial"/>
        </w:rPr>
        <w:t xml:space="preserve">(c) Aluminium Profile zusammengesetzt </w:t>
      </w:r>
      <w:r w:rsidRPr="0062213B">
        <w:rPr>
          <w:rFonts w:cs="Arial"/>
          <w:highlight w:val="yellow"/>
        </w:rPr>
        <w:t xml:space="preserve">b x h = </w:t>
      </w:r>
      <w:r>
        <w:rPr>
          <w:rFonts w:cs="Arial"/>
          <w:highlight w:val="yellow"/>
        </w:rPr>
        <w:t>121</w:t>
      </w:r>
      <w:r w:rsidRPr="0062213B">
        <w:rPr>
          <w:rFonts w:cs="Arial"/>
          <w:highlight w:val="yellow"/>
        </w:rPr>
        <w:t xml:space="preserve"> x </w:t>
      </w:r>
      <w:r>
        <w:rPr>
          <w:rFonts w:cs="Arial"/>
          <w:highlight w:val="yellow"/>
        </w:rPr>
        <w:t>10</w:t>
      </w:r>
      <w:r w:rsidRPr="0062213B">
        <w:rPr>
          <w:rFonts w:cs="Arial"/>
          <w:highlight w:val="yellow"/>
        </w:rPr>
        <w:t>0mm</w:t>
      </w:r>
      <w:r w:rsidRPr="0062213B">
        <w:rPr>
          <w:rFonts w:cs="Arial"/>
        </w:rPr>
        <w:t xml:space="preserve"> für die Einspannung von Verbundsicherheitsglas </w:t>
      </w:r>
      <w:r>
        <w:rPr>
          <w:rFonts w:cs="Arial"/>
        </w:rPr>
        <w:t xml:space="preserve">aus TVG mit SGP Folie, Glasdicke total </w:t>
      </w:r>
      <w:r w:rsidR="000F47E7">
        <w:rPr>
          <w:rFonts w:cs="Arial"/>
          <w:highlight w:val="yellow"/>
        </w:rPr>
        <w:t>25.04</w:t>
      </w:r>
      <w:r w:rsidRPr="0062213B">
        <w:rPr>
          <w:rFonts w:cs="Arial"/>
          <w:highlight w:val="yellow"/>
        </w:rPr>
        <w:t>mm</w:t>
      </w:r>
    </w:p>
    <w:p w14:paraId="27849B46" w14:textId="77777777" w:rsidR="001B2488" w:rsidRDefault="001B2488" w:rsidP="001B2488">
      <w:pPr>
        <w:spacing w:after="0"/>
      </w:pPr>
    </w:p>
    <w:p w14:paraId="254584B4" w14:textId="77777777" w:rsidR="001B2488" w:rsidRDefault="001B2488" w:rsidP="001B2488">
      <w:pPr>
        <w:spacing w:after="0"/>
        <w:rPr>
          <w:rFonts w:cs="Arial"/>
          <w:b/>
        </w:rPr>
      </w:pPr>
    </w:p>
    <w:p w14:paraId="7700B0AC" w14:textId="77777777" w:rsidR="001B2488" w:rsidRPr="00857DC2" w:rsidRDefault="001B2488" w:rsidP="001B2488">
      <w:pPr>
        <w:spacing w:after="0"/>
        <w:rPr>
          <w:rFonts w:cs="Arial"/>
          <w:b/>
        </w:rPr>
      </w:pPr>
      <w:r w:rsidRPr="00857DC2">
        <w:rPr>
          <w:rFonts w:cs="Arial"/>
          <w:b/>
        </w:rPr>
        <w:t>Anschluss an Bauteil</w:t>
      </w:r>
    </w:p>
    <w:p w14:paraId="7086BB08" w14:textId="77777777" w:rsidR="001B2488" w:rsidRPr="004B78EF" w:rsidRDefault="001B2488" w:rsidP="001B2488">
      <w:pPr>
        <w:spacing w:after="0"/>
        <w:rPr>
          <w:rFonts w:cs="Arial"/>
        </w:rPr>
      </w:pPr>
      <w:r w:rsidRPr="0062213B">
        <w:rPr>
          <w:rFonts w:cs="Arial"/>
        </w:rPr>
        <w:t xml:space="preserve">(a) Montage </w:t>
      </w:r>
      <w:r>
        <w:rPr>
          <w:rFonts w:cs="Arial"/>
          <w:highlight w:val="yellow"/>
        </w:rPr>
        <w:t>frontal auf Untergrund</w:t>
      </w:r>
      <w:r w:rsidRPr="0062213B">
        <w:rPr>
          <w:rFonts w:cs="Arial"/>
          <w:highlight w:val="yellow"/>
        </w:rPr>
        <w:t xml:space="preserve"> </w:t>
      </w:r>
    </w:p>
    <w:p w14:paraId="7BC2082E" w14:textId="77777777" w:rsidR="001B2488" w:rsidRPr="0062213B" w:rsidRDefault="001B2488" w:rsidP="001B2488">
      <w:pPr>
        <w:spacing w:after="0"/>
      </w:pPr>
    </w:p>
    <w:p w14:paraId="5DC0CAAA" w14:textId="77777777" w:rsidR="001B2488" w:rsidRDefault="001B2488" w:rsidP="001B2488">
      <w:pPr>
        <w:spacing w:after="0"/>
        <w:rPr>
          <w:rFonts w:cs="Arial"/>
          <w:b/>
        </w:rPr>
      </w:pPr>
    </w:p>
    <w:p w14:paraId="482BC2A2" w14:textId="77777777" w:rsidR="001B2488" w:rsidRPr="0062213B" w:rsidRDefault="001B2488" w:rsidP="001B2488">
      <w:pPr>
        <w:spacing w:after="0"/>
        <w:rPr>
          <w:rFonts w:cs="Arial"/>
          <w:b/>
        </w:rPr>
      </w:pPr>
      <w:r w:rsidRPr="0062213B">
        <w:rPr>
          <w:rFonts w:cs="Arial"/>
          <w:b/>
        </w:rPr>
        <w:t>Verankerungsabstand und Montagebedingungen</w:t>
      </w:r>
    </w:p>
    <w:p w14:paraId="51D6A9C0" w14:textId="60B39E2C" w:rsidR="001B2488" w:rsidRPr="0062213B" w:rsidRDefault="001B2488" w:rsidP="001B2488">
      <w:pPr>
        <w:spacing w:after="0"/>
        <w:rPr>
          <w:rFonts w:cs="Arial"/>
        </w:rPr>
      </w:pPr>
      <w:r w:rsidRPr="0062213B">
        <w:rPr>
          <w:rFonts w:cs="Arial"/>
        </w:rPr>
        <w:t xml:space="preserve">Die Vorgaben des Systemherstellers müssen eingehalten werden. Abstand der Verankerung gemäss Montageart nach Vorgaben Systemhersteller (vgl. </w:t>
      </w:r>
      <w:r w:rsidR="00A32876">
        <w:rPr>
          <w:rFonts w:cs="Arial"/>
        </w:rPr>
        <w:t>Planungshandbuch</w:t>
      </w:r>
      <w:r w:rsidRPr="0062213B">
        <w:rPr>
          <w:rFonts w:cs="Arial"/>
        </w:rPr>
        <w:t xml:space="preserve"> </w:t>
      </w:r>
      <w:r w:rsidR="003B24D2">
        <w:rPr>
          <w:rFonts w:cs="Arial"/>
          <w:b/>
        </w:rPr>
        <w:t>INOX</w:t>
      </w:r>
      <w:r w:rsidR="003B24D2">
        <w:rPr>
          <w:rFonts w:cs="Arial"/>
          <w:i/>
        </w:rPr>
        <w:t>TECH</w:t>
      </w:r>
      <w:r w:rsidRPr="0062213B">
        <w:rPr>
          <w:rFonts w:cs="Arial"/>
        </w:rPr>
        <w:t>).</w:t>
      </w:r>
    </w:p>
    <w:p w14:paraId="333B0FFB" w14:textId="77777777" w:rsidR="001B2488" w:rsidRDefault="001B2488" w:rsidP="001B2488">
      <w:pPr>
        <w:spacing w:after="0"/>
      </w:pPr>
      <w:r>
        <w:t>Glaseinspannung mittels Gummidichtung.</w:t>
      </w:r>
    </w:p>
    <w:p w14:paraId="7BE0D2DE" w14:textId="77777777" w:rsidR="001B2488" w:rsidRPr="0062213B" w:rsidRDefault="001B2488" w:rsidP="001B2488">
      <w:pPr>
        <w:spacing w:after="0"/>
      </w:pPr>
    </w:p>
    <w:p w14:paraId="7B0681CF" w14:textId="77777777" w:rsidR="001B2488" w:rsidRDefault="001B2488" w:rsidP="001B2488">
      <w:pPr>
        <w:spacing w:after="0"/>
        <w:rPr>
          <w:b/>
        </w:rPr>
      </w:pPr>
    </w:p>
    <w:p w14:paraId="43AEE972" w14:textId="77777777" w:rsidR="001B2488" w:rsidRPr="0062213B" w:rsidRDefault="001B2488" w:rsidP="001B2488">
      <w:pPr>
        <w:spacing w:after="0"/>
        <w:rPr>
          <w:b/>
        </w:rPr>
      </w:pPr>
      <w:r w:rsidRPr="0062213B">
        <w:rPr>
          <w:b/>
        </w:rPr>
        <w:t>System</w:t>
      </w:r>
      <w:r>
        <w:rPr>
          <w:b/>
        </w:rPr>
        <w:t>varianten</w:t>
      </w:r>
    </w:p>
    <w:p w14:paraId="283E8F03" w14:textId="486B4CBF" w:rsidR="001B2488" w:rsidRPr="0062213B" w:rsidRDefault="001B2488" w:rsidP="001B2488">
      <w:pPr>
        <w:spacing w:after="0"/>
      </w:pPr>
      <w:r w:rsidRPr="0062213B">
        <w:t>(a) System</w:t>
      </w:r>
      <w:r>
        <w:t>variante</w:t>
      </w:r>
      <w:r w:rsidRPr="0062213B">
        <w:t xml:space="preserve"> </w:t>
      </w:r>
      <w:r>
        <w:rPr>
          <w:highlight w:val="yellow"/>
        </w:rPr>
        <w:t xml:space="preserve">VSG - </w:t>
      </w:r>
      <w:r w:rsidR="000F47E7">
        <w:rPr>
          <w:highlight w:val="yellow"/>
        </w:rPr>
        <w:t>19</w:t>
      </w:r>
      <w:r w:rsidRPr="0062213B">
        <w:t xml:space="preserve"> inkl. </w:t>
      </w:r>
      <w:r>
        <w:t xml:space="preserve">Seitliche </w:t>
      </w:r>
      <w:r w:rsidRPr="0062213B">
        <w:t>Abschlussdeckel</w:t>
      </w:r>
      <w:r>
        <w:t xml:space="preserve"> (</w:t>
      </w:r>
      <w:proofErr w:type="spellStart"/>
      <w:r>
        <w:t>standard</w:t>
      </w:r>
      <w:proofErr w:type="spellEnd"/>
      <w:r>
        <w:t>)</w:t>
      </w:r>
    </w:p>
    <w:p w14:paraId="03011C58" w14:textId="1A8D3484" w:rsidR="001B2488" w:rsidRDefault="001B2488" w:rsidP="001B2488">
      <w:pPr>
        <w:spacing w:after="0"/>
      </w:pPr>
      <w:r w:rsidRPr="0062213B">
        <w:t>(b) System</w:t>
      </w:r>
      <w:r>
        <w:t>variante</w:t>
      </w:r>
      <w:r w:rsidRPr="0062213B">
        <w:t xml:space="preserve"> </w:t>
      </w:r>
      <w:r>
        <w:rPr>
          <w:highlight w:val="yellow"/>
        </w:rPr>
        <w:t xml:space="preserve">VSG - </w:t>
      </w:r>
      <w:r w:rsidR="000F47E7">
        <w:rPr>
          <w:highlight w:val="yellow"/>
        </w:rPr>
        <w:t>23</w:t>
      </w:r>
      <w:r w:rsidRPr="0062213B">
        <w:t xml:space="preserve"> inkl. </w:t>
      </w:r>
      <w:r>
        <w:t xml:space="preserve">Seitliche </w:t>
      </w:r>
      <w:r w:rsidRPr="0062213B">
        <w:t>Abschlussdeckel</w:t>
      </w:r>
      <w:r>
        <w:t xml:space="preserve"> (</w:t>
      </w:r>
      <w:proofErr w:type="spellStart"/>
      <w:r>
        <w:t>standard</w:t>
      </w:r>
      <w:proofErr w:type="spellEnd"/>
      <w:r>
        <w:t>)</w:t>
      </w:r>
    </w:p>
    <w:p w14:paraId="5CA8FC90" w14:textId="77777777" w:rsidR="001B2488" w:rsidRDefault="001B2488" w:rsidP="001B2488">
      <w:pPr>
        <w:spacing w:after="0"/>
      </w:pPr>
      <w:r w:rsidRPr="0062213B">
        <w:t>(</w:t>
      </w:r>
      <w:r>
        <w:t>c</w:t>
      </w:r>
      <w:r w:rsidRPr="0062213B">
        <w:t>) System</w:t>
      </w:r>
      <w:r>
        <w:t>variante</w:t>
      </w:r>
      <w:r w:rsidRPr="0062213B">
        <w:t xml:space="preserve"> </w:t>
      </w:r>
      <w:r>
        <w:rPr>
          <w:highlight w:val="yellow"/>
        </w:rPr>
        <w:t>VSG - 25</w:t>
      </w:r>
      <w:r w:rsidRPr="0062213B">
        <w:t xml:space="preserve"> inkl. </w:t>
      </w:r>
      <w:r>
        <w:t xml:space="preserve">Seitliche </w:t>
      </w:r>
      <w:r w:rsidRPr="0062213B">
        <w:t>Abschlussdeckel</w:t>
      </w:r>
      <w:r>
        <w:t xml:space="preserve"> (</w:t>
      </w:r>
      <w:proofErr w:type="spellStart"/>
      <w:r>
        <w:t>standard</w:t>
      </w:r>
      <w:proofErr w:type="spellEnd"/>
      <w:r>
        <w:t>)</w:t>
      </w:r>
    </w:p>
    <w:p w14:paraId="59EDFAAD" w14:textId="12306097" w:rsidR="00271BAB" w:rsidRDefault="00271BAB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19B6B1F1" w14:textId="77777777" w:rsidR="001B2488" w:rsidRPr="007D719B" w:rsidRDefault="001B2488" w:rsidP="001B2488">
      <w:pPr>
        <w:spacing w:after="0"/>
      </w:pPr>
      <w:r w:rsidRPr="00733B84">
        <w:rPr>
          <w:rFonts w:cs="Arial"/>
          <w:b/>
        </w:rPr>
        <w:lastRenderedPageBreak/>
        <w:t>Glasspezifikationen</w:t>
      </w:r>
    </w:p>
    <w:p w14:paraId="10D51E08" w14:textId="5177CC63" w:rsidR="001B2488" w:rsidRPr="00733B84" w:rsidRDefault="001B2488" w:rsidP="001B2488">
      <w:pPr>
        <w:spacing w:after="0"/>
        <w:rPr>
          <w:rFonts w:cs="Arial"/>
        </w:rPr>
      </w:pPr>
      <w:r w:rsidRPr="00733B84">
        <w:rPr>
          <w:rFonts w:cs="Arial"/>
        </w:rPr>
        <w:t xml:space="preserve">VSG aus </w:t>
      </w:r>
      <w:r w:rsidR="000F47E7">
        <w:rPr>
          <w:rFonts w:cs="Arial"/>
          <w:highlight w:val="yellow"/>
        </w:rPr>
        <w:t>6/5/5</w:t>
      </w:r>
      <w:r w:rsidRPr="00F863A2">
        <w:rPr>
          <w:rFonts w:cs="Arial"/>
          <w:highlight w:val="yellow"/>
        </w:rPr>
        <w:t xml:space="preserve"> </w:t>
      </w:r>
      <w:r>
        <w:rPr>
          <w:rFonts w:cs="Arial"/>
          <w:highlight w:val="yellow"/>
        </w:rPr>
        <w:t>TVG</w:t>
      </w:r>
      <w:r w:rsidRPr="00F863A2">
        <w:rPr>
          <w:rFonts w:cs="Arial"/>
          <w:highlight w:val="yellow"/>
        </w:rPr>
        <w:t xml:space="preserve"> mit </w:t>
      </w:r>
      <w:r>
        <w:rPr>
          <w:rFonts w:cs="Arial"/>
          <w:highlight w:val="yellow"/>
        </w:rPr>
        <w:t>1.52</w:t>
      </w:r>
      <w:r w:rsidRPr="00F863A2">
        <w:rPr>
          <w:rFonts w:cs="Arial"/>
          <w:highlight w:val="yellow"/>
        </w:rPr>
        <w:t xml:space="preserve">mm </w:t>
      </w:r>
      <w:r>
        <w:rPr>
          <w:rFonts w:cs="Arial"/>
          <w:highlight w:val="yellow"/>
        </w:rPr>
        <w:t>SGP</w:t>
      </w:r>
      <w:r w:rsidRPr="00F863A2">
        <w:rPr>
          <w:rFonts w:cs="Arial"/>
          <w:highlight w:val="yellow"/>
        </w:rPr>
        <w:t>-Folie</w:t>
      </w:r>
      <w:r w:rsidRPr="00733B84">
        <w:rPr>
          <w:rFonts w:cs="Arial"/>
        </w:rPr>
        <w:t>,</w:t>
      </w:r>
      <w:r>
        <w:rPr>
          <w:rFonts w:cs="Arial"/>
        </w:rPr>
        <w:t xml:space="preserve"> </w:t>
      </w:r>
      <w:r w:rsidRPr="00857DC2">
        <w:rPr>
          <w:rFonts w:cs="Arial"/>
        </w:rPr>
        <w:t xml:space="preserve">sämtliche Kanten </w:t>
      </w:r>
      <w:proofErr w:type="spellStart"/>
      <w:r w:rsidRPr="00857DC2">
        <w:rPr>
          <w:rFonts w:cs="Arial"/>
        </w:rPr>
        <w:t>rodiert</w:t>
      </w:r>
      <w:proofErr w:type="spellEnd"/>
      <w:r w:rsidRPr="00857DC2">
        <w:rPr>
          <w:rFonts w:cs="Arial"/>
        </w:rPr>
        <w:t xml:space="preserve"> / poliert.</w:t>
      </w:r>
      <w:r w:rsidRPr="00733B84">
        <w:rPr>
          <w:rFonts w:cs="Arial"/>
        </w:rPr>
        <w:t xml:space="preserve"> </w:t>
      </w:r>
      <w:r w:rsidRPr="00F863A2">
        <w:rPr>
          <w:rFonts w:cs="Arial"/>
          <w:highlight w:val="yellow"/>
        </w:rPr>
        <w:t xml:space="preserve">Bis max. </w:t>
      </w:r>
      <w:r w:rsidR="000F47E7">
        <w:rPr>
          <w:rFonts w:cs="Arial"/>
          <w:highlight w:val="yellow"/>
        </w:rPr>
        <w:t>950mm</w:t>
      </w:r>
    </w:p>
    <w:p w14:paraId="5AEDC437" w14:textId="7949EB86" w:rsidR="001B2488" w:rsidRPr="00733B84" w:rsidRDefault="001B2488" w:rsidP="001B2488">
      <w:pPr>
        <w:spacing w:after="0"/>
        <w:rPr>
          <w:rFonts w:cs="Arial"/>
        </w:rPr>
      </w:pPr>
      <w:r w:rsidRPr="00F863A2">
        <w:rPr>
          <w:rFonts w:cs="Arial"/>
        </w:rPr>
        <w:t xml:space="preserve">VSG aus </w:t>
      </w:r>
      <w:r w:rsidR="000F47E7">
        <w:rPr>
          <w:rFonts w:cs="Arial"/>
          <w:highlight w:val="yellow"/>
        </w:rPr>
        <w:t>8/6/6</w:t>
      </w:r>
      <w:r w:rsidRPr="00F863A2">
        <w:rPr>
          <w:rFonts w:cs="Arial"/>
          <w:highlight w:val="yellow"/>
        </w:rPr>
        <w:t xml:space="preserve"> </w:t>
      </w:r>
      <w:r>
        <w:rPr>
          <w:rFonts w:cs="Arial"/>
          <w:highlight w:val="yellow"/>
        </w:rPr>
        <w:t>TVG</w:t>
      </w:r>
      <w:r w:rsidRPr="00F863A2">
        <w:rPr>
          <w:rFonts w:cs="Arial"/>
          <w:highlight w:val="yellow"/>
        </w:rPr>
        <w:t xml:space="preserve"> mit </w:t>
      </w:r>
      <w:r>
        <w:rPr>
          <w:rFonts w:cs="Arial"/>
          <w:highlight w:val="yellow"/>
        </w:rPr>
        <w:t>1.52</w:t>
      </w:r>
      <w:r w:rsidRPr="00F863A2">
        <w:rPr>
          <w:rFonts w:cs="Arial"/>
          <w:highlight w:val="yellow"/>
        </w:rPr>
        <w:t xml:space="preserve">mm </w:t>
      </w:r>
      <w:r>
        <w:rPr>
          <w:rFonts w:cs="Arial"/>
          <w:highlight w:val="yellow"/>
        </w:rPr>
        <w:t>SGP</w:t>
      </w:r>
      <w:r w:rsidRPr="00F863A2">
        <w:rPr>
          <w:rFonts w:cs="Arial"/>
          <w:highlight w:val="yellow"/>
        </w:rPr>
        <w:t>-Folie</w:t>
      </w:r>
      <w:r w:rsidRPr="00733B84">
        <w:rPr>
          <w:rFonts w:cs="Arial"/>
        </w:rPr>
        <w:t>,</w:t>
      </w:r>
      <w:r>
        <w:rPr>
          <w:rFonts w:cs="Arial"/>
        </w:rPr>
        <w:t xml:space="preserve"> </w:t>
      </w:r>
      <w:r w:rsidRPr="00857DC2">
        <w:rPr>
          <w:rFonts w:cs="Arial"/>
        </w:rPr>
        <w:t xml:space="preserve">sämtliche Kanten </w:t>
      </w:r>
      <w:proofErr w:type="spellStart"/>
      <w:r w:rsidRPr="00857DC2">
        <w:rPr>
          <w:rFonts w:cs="Arial"/>
        </w:rPr>
        <w:t>rodiert</w:t>
      </w:r>
      <w:proofErr w:type="spellEnd"/>
      <w:r w:rsidRPr="00857DC2">
        <w:rPr>
          <w:rFonts w:cs="Arial"/>
        </w:rPr>
        <w:t xml:space="preserve"> / poliert.</w:t>
      </w:r>
      <w:r w:rsidRPr="00733B84">
        <w:rPr>
          <w:rFonts w:cs="Arial"/>
        </w:rPr>
        <w:t xml:space="preserve"> </w:t>
      </w:r>
      <w:r w:rsidRPr="00F863A2">
        <w:rPr>
          <w:rFonts w:cs="Arial"/>
          <w:highlight w:val="yellow"/>
        </w:rPr>
        <w:t xml:space="preserve">Bis max. </w:t>
      </w:r>
      <w:r w:rsidR="000F47E7">
        <w:rPr>
          <w:rFonts w:cs="Arial"/>
          <w:highlight w:val="yellow"/>
        </w:rPr>
        <w:t>1175</w:t>
      </w:r>
      <w:r w:rsidRPr="00F863A2">
        <w:rPr>
          <w:rFonts w:cs="Arial"/>
          <w:highlight w:val="yellow"/>
        </w:rPr>
        <w:t>mm</w:t>
      </w:r>
    </w:p>
    <w:p w14:paraId="6E8D4B5E" w14:textId="4A0D52F1" w:rsidR="001B2488" w:rsidRPr="00733B84" w:rsidRDefault="001B2488" w:rsidP="001B2488">
      <w:pPr>
        <w:spacing w:after="0"/>
        <w:rPr>
          <w:rFonts w:cs="Arial"/>
        </w:rPr>
      </w:pPr>
      <w:r w:rsidRPr="00733B84">
        <w:rPr>
          <w:rFonts w:cs="Arial"/>
        </w:rPr>
        <w:t xml:space="preserve">VSG aus </w:t>
      </w:r>
      <w:r w:rsidR="000F47E7">
        <w:rPr>
          <w:rFonts w:cs="Arial"/>
          <w:highlight w:val="yellow"/>
        </w:rPr>
        <w:t>10/6/6</w:t>
      </w:r>
      <w:r w:rsidRPr="00F863A2">
        <w:rPr>
          <w:rFonts w:cs="Arial"/>
          <w:highlight w:val="yellow"/>
        </w:rPr>
        <w:t xml:space="preserve"> </w:t>
      </w:r>
      <w:r>
        <w:rPr>
          <w:rFonts w:cs="Arial"/>
          <w:highlight w:val="yellow"/>
        </w:rPr>
        <w:t>TVG</w:t>
      </w:r>
      <w:r w:rsidRPr="00F863A2">
        <w:rPr>
          <w:rFonts w:cs="Arial"/>
          <w:highlight w:val="yellow"/>
        </w:rPr>
        <w:t xml:space="preserve"> mit </w:t>
      </w:r>
      <w:r>
        <w:rPr>
          <w:rFonts w:cs="Arial"/>
          <w:highlight w:val="yellow"/>
        </w:rPr>
        <w:t>1.52</w:t>
      </w:r>
      <w:r w:rsidRPr="00F863A2">
        <w:rPr>
          <w:rFonts w:cs="Arial"/>
          <w:highlight w:val="yellow"/>
        </w:rPr>
        <w:t xml:space="preserve">mm </w:t>
      </w:r>
      <w:r>
        <w:rPr>
          <w:rFonts w:cs="Arial"/>
          <w:highlight w:val="yellow"/>
        </w:rPr>
        <w:t>SGP</w:t>
      </w:r>
      <w:r w:rsidRPr="00F863A2">
        <w:rPr>
          <w:rFonts w:cs="Arial"/>
          <w:highlight w:val="yellow"/>
        </w:rPr>
        <w:t>-Folie</w:t>
      </w:r>
      <w:r w:rsidRPr="00733B84">
        <w:rPr>
          <w:rFonts w:cs="Arial"/>
        </w:rPr>
        <w:t>,</w:t>
      </w:r>
      <w:r>
        <w:rPr>
          <w:rFonts w:cs="Arial"/>
        </w:rPr>
        <w:t xml:space="preserve"> </w:t>
      </w:r>
      <w:r w:rsidRPr="00857DC2">
        <w:rPr>
          <w:rFonts w:cs="Arial"/>
        </w:rPr>
        <w:t xml:space="preserve">sämtliche Kanten </w:t>
      </w:r>
      <w:proofErr w:type="spellStart"/>
      <w:r w:rsidRPr="00857DC2">
        <w:rPr>
          <w:rFonts w:cs="Arial"/>
        </w:rPr>
        <w:t>rodiert</w:t>
      </w:r>
      <w:proofErr w:type="spellEnd"/>
      <w:r w:rsidRPr="00857DC2">
        <w:rPr>
          <w:rFonts w:cs="Arial"/>
        </w:rPr>
        <w:t xml:space="preserve"> / poliert.</w:t>
      </w:r>
      <w:r w:rsidRPr="00733B84">
        <w:rPr>
          <w:rFonts w:cs="Arial"/>
        </w:rPr>
        <w:t xml:space="preserve"> </w:t>
      </w:r>
      <w:r w:rsidRPr="00F863A2">
        <w:rPr>
          <w:rFonts w:cs="Arial"/>
          <w:highlight w:val="yellow"/>
        </w:rPr>
        <w:t xml:space="preserve">Bis max. </w:t>
      </w:r>
      <w:r w:rsidR="000F47E7">
        <w:rPr>
          <w:rFonts w:cs="Arial"/>
          <w:highlight w:val="yellow"/>
        </w:rPr>
        <w:t>1400</w:t>
      </w:r>
      <w:r w:rsidRPr="00F863A2">
        <w:rPr>
          <w:rFonts w:cs="Arial"/>
          <w:highlight w:val="yellow"/>
        </w:rPr>
        <w:t>mm</w:t>
      </w:r>
    </w:p>
    <w:p w14:paraId="3D9149BD" w14:textId="332B4BBD" w:rsidR="001B2488" w:rsidRDefault="001B2488" w:rsidP="001B2488">
      <w:pPr>
        <w:spacing w:after="0"/>
      </w:pPr>
    </w:p>
    <w:p w14:paraId="1F056DF9" w14:textId="74377A0C" w:rsidR="00A32876" w:rsidRPr="0062213B" w:rsidRDefault="00A32876" w:rsidP="001B2488">
      <w:pPr>
        <w:spacing w:after="0"/>
      </w:pPr>
      <w:r>
        <w:t xml:space="preserve">*Die Glasstärke ergibt sich aus der Lastentabelle im </w:t>
      </w:r>
      <w:r w:rsidR="003B24D2">
        <w:rPr>
          <w:rFonts w:cs="Arial"/>
          <w:b/>
        </w:rPr>
        <w:t>INOX</w:t>
      </w:r>
      <w:r w:rsidR="003B24D2">
        <w:rPr>
          <w:rFonts w:cs="Arial"/>
          <w:i/>
        </w:rPr>
        <w:t xml:space="preserve">TECH </w:t>
      </w:r>
      <w:r>
        <w:t>Planungshandbuch.</w:t>
      </w:r>
    </w:p>
    <w:p w14:paraId="09C6A36B" w14:textId="2D30B5B6" w:rsidR="001B2488" w:rsidRDefault="001B2488" w:rsidP="001B2488">
      <w:pPr>
        <w:spacing w:after="0"/>
        <w:rPr>
          <w:b/>
        </w:rPr>
      </w:pPr>
    </w:p>
    <w:p w14:paraId="40B7C77B" w14:textId="77777777" w:rsidR="00FE1FFF" w:rsidRDefault="00FE1FFF" w:rsidP="001B2488">
      <w:pPr>
        <w:spacing w:after="0"/>
        <w:rPr>
          <w:b/>
        </w:rPr>
      </w:pPr>
    </w:p>
    <w:p w14:paraId="2477E57D" w14:textId="77777777" w:rsidR="001B2488" w:rsidRPr="0062213B" w:rsidRDefault="001B2488" w:rsidP="001B2488">
      <w:pPr>
        <w:spacing w:after="0"/>
        <w:rPr>
          <w:b/>
        </w:rPr>
      </w:pPr>
      <w:r w:rsidRPr="0062213B">
        <w:rPr>
          <w:b/>
        </w:rPr>
        <w:t>Abschlussdeckel</w:t>
      </w:r>
    </w:p>
    <w:p w14:paraId="26ABA6EE" w14:textId="77777777" w:rsidR="001B2488" w:rsidRPr="0062213B" w:rsidRDefault="001B2488" w:rsidP="001B2488">
      <w:pPr>
        <w:spacing w:after="0"/>
      </w:pPr>
      <w:r w:rsidRPr="0062213B">
        <w:t xml:space="preserve">Abschlussdeckel </w:t>
      </w:r>
      <w:r>
        <w:t>seitlich</w:t>
      </w:r>
      <w:r w:rsidRPr="0062213B">
        <w:t xml:space="preserve"> aus Aluminium, Ansichtshöhe </w:t>
      </w:r>
      <w:r>
        <w:t>5</w:t>
      </w:r>
      <w:r w:rsidRPr="0062213B">
        <w:t>mm</w:t>
      </w:r>
      <w:r>
        <w:t>.</w:t>
      </w:r>
    </w:p>
    <w:p w14:paraId="222FCCFB" w14:textId="77777777" w:rsidR="001B2488" w:rsidRPr="0062213B" w:rsidRDefault="001B2488" w:rsidP="001B2488">
      <w:pPr>
        <w:spacing w:after="0"/>
      </w:pPr>
    </w:p>
    <w:p w14:paraId="1ED78ED4" w14:textId="77777777" w:rsidR="001B2488" w:rsidRDefault="001B2488" w:rsidP="001B2488">
      <w:pPr>
        <w:spacing w:after="0"/>
        <w:rPr>
          <w:rFonts w:cs="Arial"/>
          <w:b/>
        </w:rPr>
      </w:pPr>
    </w:p>
    <w:p w14:paraId="4E8F2618" w14:textId="77777777" w:rsidR="001B2488" w:rsidRPr="0062213B" w:rsidRDefault="001B2488" w:rsidP="001B2488">
      <w:pPr>
        <w:spacing w:after="0"/>
        <w:rPr>
          <w:rFonts w:cs="Arial"/>
          <w:b/>
        </w:rPr>
      </w:pPr>
      <w:r w:rsidRPr="0062213B">
        <w:rPr>
          <w:rFonts w:cs="Arial"/>
          <w:b/>
        </w:rPr>
        <w:t>Oberflächenbehandlung</w:t>
      </w:r>
    </w:p>
    <w:p w14:paraId="64B540B5" w14:textId="77777777" w:rsidR="001B2488" w:rsidRPr="0062213B" w:rsidRDefault="001B2488" w:rsidP="001B2488">
      <w:pPr>
        <w:spacing w:after="0"/>
        <w:rPr>
          <w:rFonts w:cs="Arial"/>
        </w:rPr>
      </w:pPr>
      <w:r w:rsidRPr="0062213B">
        <w:rPr>
          <w:rFonts w:cs="Arial"/>
        </w:rPr>
        <w:t xml:space="preserve">(a) Oberfläche: </w:t>
      </w:r>
      <w:r w:rsidRPr="0062213B">
        <w:rPr>
          <w:rFonts w:cs="Arial"/>
          <w:highlight w:val="yellow"/>
        </w:rPr>
        <w:t>unbehandelt roh</w:t>
      </w:r>
    </w:p>
    <w:p w14:paraId="18803F5D" w14:textId="77777777" w:rsidR="001B2488" w:rsidRPr="0062213B" w:rsidRDefault="001B2488" w:rsidP="001B2488">
      <w:pPr>
        <w:spacing w:after="0"/>
        <w:rPr>
          <w:rFonts w:cs="Arial"/>
        </w:rPr>
      </w:pPr>
      <w:r w:rsidRPr="0062213B">
        <w:rPr>
          <w:rFonts w:cs="Arial"/>
        </w:rPr>
        <w:t xml:space="preserve">(b) Oberfläche: </w:t>
      </w:r>
      <w:r w:rsidRPr="0062213B">
        <w:rPr>
          <w:rFonts w:cs="Arial"/>
          <w:highlight w:val="yellow"/>
        </w:rPr>
        <w:t>Pulverbeschichtet nach RAL _______</w:t>
      </w:r>
    </w:p>
    <w:p w14:paraId="0B0BA3F0" w14:textId="77777777" w:rsidR="001B2488" w:rsidRPr="0062213B" w:rsidRDefault="001B2488" w:rsidP="001B2488">
      <w:pPr>
        <w:spacing w:after="0"/>
        <w:rPr>
          <w:rFonts w:cs="Arial"/>
        </w:rPr>
      </w:pPr>
      <w:r w:rsidRPr="0062213B">
        <w:rPr>
          <w:rFonts w:cs="Arial"/>
        </w:rPr>
        <w:t xml:space="preserve">(c) Oberfläche: </w:t>
      </w:r>
      <w:r w:rsidRPr="0062213B">
        <w:rPr>
          <w:rFonts w:cs="Arial"/>
          <w:highlight w:val="yellow"/>
        </w:rPr>
        <w:t>Pulverbeschichtet nach NCS _______</w:t>
      </w:r>
    </w:p>
    <w:p w14:paraId="589CD6CC" w14:textId="77777777" w:rsidR="001B2488" w:rsidRPr="0062213B" w:rsidRDefault="001B2488" w:rsidP="001B2488">
      <w:pPr>
        <w:spacing w:after="0"/>
        <w:rPr>
          <w:rFonts w:cs="Arial"/>
        </w:rPr>
      </w:pPr>
      <w:r w:rsidRPr="0062213B">
        <w:rPr>
          <w:rFonts w:cs="Arial"/>
        </w:rPr>
        <w:t xml:space="preserve">(d) Oberfläche: </w:t>
      </w:r>
      <w:r w:rsidRPr="0062213B">
        <w:rPr>
          <w:rFonts w:cs="Arial"/>
          <w:highlight w:val="yellow"/>
        </w:rPr>
        <w:t>Eloxiert ___________</w:t>
      </w:r>
    </w:p>
    <w:p w14:paraId="13E93B2F" w14:textId="77777777" w:rsidR="001B2488" w:rsidRPr="0062213B" w:rsidRDefault="001B2488" w:rsidP="001B2488">
      <w:pPr>
        <w:spacing w:after="0"/>
        <w:rPr>
          <w:rFonts w:cs="Arial"/>
        </w:rPr>
      </w:pPr>
      <w:r w:rsidRPr="0062213B">
        <w:rPr>
          <w:rFonts w:cs="Arial"/>
        </w:rPr>
        <w:t xml:space="preserve">(e) Oberfläche: </w:t>
      </w:r>
      <w:r w:rsidRPr="0062213B">
        <w:rPr>
          <w:rFonts w:cs="Arial"/>
          <w:highlight w:val="yellow"/>
        </w:rPr>
        <w:t>_________________</w:t>
      </w:r>
    </w:p>
    <w:p w14:paraId="75904334" w14:textId="77777777" w:rsidR="001B2488" w:rsidRPr="00857DC2" w:rsidRDefault="001B2488" w:rsidP="001B2488">
      <w:pPr>
        <w:spacing w:after="0"/>
        <w:rPr>
          <w:rFonts w:cs="Arial"/>
          <w:i/>
          <w:color w:val="FF0000"/>
        </w:rPr>
      </w:pPr>
    </w:p>
    <w:p w14:paraId="5059F40F" w14:textId="77777777" w:rsidR="001B2488" w:rsidRDefault="001B2488" w:rsidP="001B2488">
      <w:pPr>
        <w:spacing w:after="0"/>
        <w:rPr>
          <w:rFonts w:cs="Arial"/>
          <w:b/>
        </w:rPr>
      </w:pPr>
    </w:p>
    <w:p w14:paraId="25F4B1D3" w14:textId="77777777" w:rsidR="001B2488" w:rsidRPr="0062213B" w:rsidRDefault="001B2488" w:rsidP="001B2488">
      <w:pPr>
        <w:spacing w:after="0"/>
        <w:rPr>
          <w:rFonts w:cs="Arial"/>
          <w:b/>
        </w:rPr>
      </w:pPr>
      <w:proofErr w:type="spellStart"/>
      <w:r w:rsidRPr="0062213B">
        <w:rPr>
          <w:rFonts w:cs="Arial"/>
          <w:b/>
        </w:rPr>
        <w:t>Ausmass</w:t>
      </w:r>
      <w:proofErr w:type="spellEnd"/>
    </w:p>
    <w:p w14:paraId="3756C558" w14:textId="77777777" w:rsidR="001B2488" w:rsidRPr="0062213B" w:rsidRDefault="001B2488" w:rsidP="001B2488">
      <w:pPr>
        <w:spacing w:after="0"/>
        <w:rPr>
          <w:rFonts w:cs="Arial"/>
        </w:rPr>
      </w:pPr>
      <w:proofErr w:type="spellStart"/>
      <w:r>
        <w:rPr>
          <w:rFonts w:cs="Arial"/>
        </w:rPr>
        <w:t>Ganzglasvordach</w:t>
      </w:r>
      <w:proofErr w:type="spellEnd"/>
      <w:r w:rsidRPr="0062213B">
        <w:rPr>
          <w:rFonts w:cs="Arial"/>
        </w:rPr>
        <w:t xml:space="preserve"> gem. obigem Beschrieb</w:t>
      </w:r>
      <w:r>
        <w:rPr>
          <w:rFonts w:cs="Arial"/>
        </w:rPr>
        <w:t>.</w:t>
      </w:r>
    </w:p>
    <w:p w14:paraId="16DD84B5" w14:textId="77777777" w:rsidR="001B2488" w:rsidRPr="0062213B" w:rsidRDefault="001B2488" w:rsidP="001B2488">
      <w:pPr>
        <w:spacing w:after="0"/>
        <w:rPr>
          <w:rFonts w:cs="Arial"/>
        </w:rPr>
      </w:pPr>
    </w:p>
    <w:p w14:paraId="4B38CF06" w14:textId="66A920DB" w:rsidR="001B2488" w:rsidRPr="0062213B" w:rsidRDefault="001B2488" w:rsidP="001B2488">
      <w:pPr>
        <w:spacing w:after="0"/>
        <w:rPr>
          <w:rFonts w:cs="Arial"/>
        </w:rPr>
      </w:pPr>
      <w:r>
        <w:rPr>
          <w:rFonts w:cs="Arial"/>
        </w:rPr>
        <w:t xml:space="preserve">(a) </w:t>
      </w:r>
      <w:r w:rsidRPr="0062213B">
        <w:t>System</w:t>
      </w:r>
      <w:r>
        <w:t>variante</w:t>
      </w:r>
      <w:r w:rsidRPr="0062213B">
        <w:t xml:space="preserve"> </w:t>
      </w:r>
      <w:r>
        <w:rPr>
          <w:highlight w:val="yellow"/>
        </w:rPr>
        <w:t>VSG - 1</w:t>
      </w:r>
      <w:r w:rsidR="000F47E7">
        <w:rPr>
          <w:highlight w:val="yellow"/>
        </w:rPr>
        <w:t>9</w:t>
      </w:r>
    </w:p>
    <w:p w14:paraId="5D6AE6A7" w14:textId="77777777" w:rsidR="001B2488" w:rsidRPr="0062213B" w:rsidRDefault="001B2488" w:rsidP="00A32876">
      <w:pPr>
        <w:tabs>
          <w:tab w:val="left" w:pos="3402"/>
          <w:tab w:val="left" w:pos="5387"/>
          <w:tab w:val="left" w:pos="8222"/>
        </w:tabs>
        <w:spacing w:after="0"/>
        <w:rPr>
          <w:rFonts w:cs="Arial"/>
        </w:rPr>
      </w:pPr>
      <w:r>
        <w:rPr>
          <w:rFonts w:cs="Arial"/>
        </w:rPr>
        <w:t>Breite _______ mm</w:t>
      </w:r>
      <w:r w:rsidRPr="0062213B">
        <w:rPr>
          <w:rFonts w:cs="Arial"/>
        </w:rPr>
        <w:tab/>
        <w:t>_____ Stk.</w:t>
      </w:r>
      <w:r w:rsidRPr="0062213B">
        <w:rPr>
          <w:rFonts w:cs="Arial"/>
        </w:rPr>
        <w:tab/>
        <w:t>à CHF/</w:t>
      </w:r>
      <w:r>
        <w:rPr>
          <w:rFonts w:cs="Arial"/>
        </w:rPr>
        <w:t>Stk.</w:t>
      </w:r>
      <w:r w:rsidRPr="0062213B">
        <w:rPr>
          <w:rFonts w:cs="Arial"/>
        </w:rPr>
        <w:t xml:space="preserve"> ________</w:t>
      </w:r>
      <w:r w:rsidRPr="0062213B">
        <w:rPr>
          <w:rFonts w:cs="Arial"/>
        </w:rPr>
        <w:tab/>
        <w:t>CHF ________</w:t>
      </w:r>
    </w:p>
    <w:p w14:paraId="691F8DD3" w14:textId="77777777" w:rsidR="001B2488" w:rsidRPr="0062213B" w:rsidRDefault="001B2488" w:rsidP="001B2488">
      <w:pPr>
        <w:spacing w:after="0"/>
        <w:rPr>
          <w:rFonts w:cs="Arial"/>
        </w:rPr>
      </w:pPr>
    </w:p>
    <w:p w14:paraId="7A90CCD6" w14:textId="1A541029" w:rsidR="001B2488" w:rsidRPr="0062213B" w:rsidRDefault="001B2488" w:rsidP="001B2488">
      <w:pPr>
        <w:spacing w:after="0"/>
        <w:rPr>
          <w:rFonts w:cs="Arial"/>
        </w:rPr>
      </w:pPr>
      <w:r>
        <w:rPr>
          <w:rFonts w:cs="Arial"/>
        </w:rPr>
        <w:t xml:space="preserve">(b) </w:t>
      </w:r>
      <w:r w:rsidRPr="0062213B">
        <w:t>System</w:t>
      </w:r>
      <w:r>
        <w:t>variante</w:t>
      </w:r>
      <w:r w:rsidRPr="0062213B">
        <w:t xml:space="preserve"> </w:t>
      </w:r>
      <w:r>
        <w:rPr>
          <w:highlight w:val="yellow"/>
        </w:rPr>
        <w:t>VSG - 2</w:t>
      </w:r>
      <w:r w:rsidR="000F47E7">
        <w:rPr>
          <w:highlight w:val="yellow"/>
        </w:rPr>
        <w:t>3</w:t>
      </w:r>
      <w:bookmarkStart w:id="0" w:name="_GoBack"/>
      <w:bookmarkEnd w:id="0"/>
    </w:p>
    <w:p w14:paraId="200F313E" w14:textId="77777777" w:rsidR="001B2488" w:rsidRPr="0062213B" w:rsidRDefault="001B2488" w:rsidP="001B2488">
      <w:pPr>
        <w:tabs>
          <w:tab w:val="left" w:pos="3402"/>
          <w:tab w:val="left" w:pos="5387"/>
          <w:tab w:val="left" w:pos="8222"/>
        </w:tabs>
        <w:spacing w:after="0"/>
        <w:rPr>
          <w:rFonts w:cs="Arial"/>
        </w:rPr>
      </w:pPr>
      <w:r>
        <w:rPr>
          <w:rFonts w:cs="Arial"/>
        </w:rPr>
        <w:t>Breite _______ mm</w:t>
      </w:r>
      <w:r w:rsidRPr="0062213B">
        <w:rPr>
          <w:rFonts w:cs="Arial"/>
        </w:rPr>
        <w:tab/>
        <w:t>_____ Stk.</w:t>
      </w:r>
      <w:r w:rsidRPr="0062213B">
        <w:rPr>
          <w:rFonts w:cs="Arial"/>
        </w:rPr>
        <w:tab/>
        <w:t>à CHF/</w:t>
      </w:r>
      <w:r>
        <w:rPr>
          <w:rFonts w:cs="Arial"/>
        </w:rPr>
        <w:t>Stk.</w:t>
      </w:r>
      <w:r w:rsidRPr="0062213B">
        <w:rPr>
          <w:rFonts w:cs="Arial"/>
        </w:rPr>
        <w:t xml:space="preserve"> ________</w:t>
      </w:r>
      <w:r w:rsidRPr="0062213B">
        <w:rPr>
          <w:rFonts w:cs="Arial"/>
        </w:rPr>
        <w:tab/>
        <w:t>CHF ________</w:t>
      </w:r>
    </w:p>
    <w:p w14:paraId="01E0E8F9" w14:textId="77777777" w:rsidR="001B2488" w:rsidRDefault="001B2488" w:rsidP="001B2488">
      <w:pPr>
        <w:spacing w:after="0"/>
      </w:pPr>
    </w:p>
    <w:p w14:paraId="2C565CF1" w14:textId="77777777" w:rsidR="001B2488" w:rsidRPr="0062213B" w:rsidRDefault="001B2488" w:rsidP="001B2488">
      <w:pPr>
        <w:spacing w:after="0"/>
        <w:rPr>
          <w:rFonts w:cs="Arial"/>
        </w:rPr>
      </w:pPr>
      <w:r>
        <w:rPr>
          <w:rFonts w:cs="Arial"/>
        </w:rPr>
        <w:t xml:space="preserve">(c) </w:t>
      </w:r>
      <w:r w:rsidRPr="0062213B">
        <w:t>System</w:t>
      </w:r>
      <w:r>
        <w:t>variante</w:t>
      </w:r>
      <w:r w:rsidRPr="0062213B">
        <w:t xml:space="preserve"> </w:t>
      </w:r>
      <w:r>
        <w:rPr>
          <w:highlight w:val="yellow"/>
        </w:rPr>
        <w:t>VSG - 25</w:t>
      </w:r>
    </w:p>
    <w:p w14:paraId="08386425" w14:textId="77777777" w:rsidR="001B2488" w:rsidRPr="0062213B" w:rsidRDefault="001B2488" w:rsidP="001B2488">
      <w:pPr>
        <w:tabs>
          <w:tab w:val="left" w:pos="3402"/>
          <w:tab w:val="left" w:pos="5387"/>
          <w:tab w:val="left" w:pos="8222"/>
        </w:tabs>
        <w:spacing w:after="0"/>
        <w:rPr>
          <w:rFonts w:cs="Arial"/>
        </w:rPr>
      </w:pPr>
      <w:r>
        <w:rPr>
          <w:rFonts w:cs="Arial"/>
        </w:rPr>
        <w:t>Breite _______ mm</w:t>
      </w:r>
      <w:r w:rsidRPr="0062213B">
        <w:rPr>
          <w:rFonts w:cs="Arial"/>
        </w:rPr>
        <w:tab/>
        <w:t>_____ Stk.</w:t>
      </w:r>
      <w:r w:rsidRPr="0062213B">
        <w:rPr>
          <w:rFonts w:cs="Arial"/>
        </w:rPr>
        <w:tab/>
        <w:t>à CHF/</w:t>
      </w:r>
      <w:r>
        <w:rPr>
          <w:rFonts w:cs="Arial"/>
        </w:rPr>
        <w:t>Stk.</w:t>
      </w:r>
      <w:r w:rsidRPr="0062213B">
        <w:rPr>
          <w:rFonts w:cs="Arial"/>
        </w:rPr>
        <w:t xml:space="preserve"> ________</w:t>
      </w:r>
      <w:r w:rsidRPr="0062213B">
        <w:rPr>
          <w:rFonts w:cs="Arial"/>
        </w:rPr>
        <w:tab/>
        <w:t>CHF ________</w:t>
      </w:r>
    </w:p>
    <w:p w14:paraId="378614F3" w14:textId="77777777" w:rsidR="0007210F" w:rsidRPr="00857DC2" w:rsidRDefault="0007210F" w:rsidP="001B2488">
      <w:pPr>
        <w:spacing w:after="0"/>
        <w:rPr>
          <w:rFonts w:cs="Arial"/>
          <w:lang w:val="de-CH"/>
        </w:rPr>
      </w:pPr>
    </w:p>
    <w:sectPr w:rsidR="0007210F" w:rsidRPr="00857DC2" w:rsidSect="00A651F0">
      <w:pgSz w:w="11906" w:h="16838"/>
      <w:pgMar w:top="1134" w:right="1077" w:bottom="567" w:left="1077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8EF40" w14:textId="77777777" w:rsidR="00C55278" w:rsidRDefault="00C55278" w:rsidP="0007210F">
      <w:pPr>
        <w:spacing w:after="0" w:line="240" w:lineRule="auto"/>
      </w:pPr>
      <w:r>
        <w:separator/>
      </w:r>
    </w:p>
  </w:endnote>
  <w:endnote w:type="continuationSeparator" w:id="0">
    <w:p w14:paraId="7D5225B7" w14:textId="77777777" w:rsidR="00C55278" w:rsidRDefault="00C55278" w:rsidP="0007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6"/>
        <w:szCs w:val="16"/>
      </w:rPr>
      <w:id w:val="-871307101"/>
      <w:docPartObj>
        <w:docPartGallery w:val="Page Numbers (Bottom of Page)"/>
        <w:docPartUnique/>
      </w:docPartObj>
    </w:sdtPr>
    <w:sdtEndPr/>
    <w:sdtContent>
      <w:p w14:paraId="1CDE0FFC" w14:textId="77777777" w:rsidR="00116B31" w:rsidRPr="0007210F" w:rsidRDefault="00116B31" w:rsidP="00BA30D5">
        <w:pPr>
          <w:pStyle w:val="Kopfzeile"/>
          <w:rPr>
            <w:rFonts w:cs="Arial"/>
            <w:sz w:val="16"/>
            <w:szCs w:val="16"/>
          </w:rPr>
        </w:pPr>
      </w:p>
      <w:p w14:paraId="0E17F6FD" w14:textId="77777777" w:rsidR="00116B31" w:rsidRPr="00BA30D5" w:rsidRDefault="00116B31" w:rsidP="00BA30D5">
        <w:pPr>
          <w:pStyle w:val="Fuzeile"/>
          <w:jc w:val="right"/>
          <w:rPr>
            <w:rFonts w:cs="Arial"/>
            <w:sz w:val="16"/>
            <w:szCs w:val="16"/>
          </w:rPr>
        </w:pPr>
        <w:r>
          <w:rPr>
            <w:rFonts w:cs="Arial"/>
            <w:sz w:val="16"/>
            <w:szCs w:val="16"/>
          </w:rPr>
          <w:t xml:space="preserve">Seite </w:t>
        </w:r>
        <w:r w:rsidRPr="00BA30D5">
          <w:rPr>
            <w:rFonts w:cs="Arial"/>
            <w:sz w:val="16"/>
            <w:szCs w:val="16"/>
          </w:rPr>
          <w:fldChar w:fldCharType="begin"/>
        </w:r>
        <w:r w:rsidRPr="00BA30D5">
          <w:rPr>
            <w:rFonts w:cs="Arial"/>
            <w:sz w:val="16"/>
            <w:szCs w:val="16"/>
          </w:rPr>
          <w:instrText>PAGE   \* MERGEFORMAT</w:instrText>
        </w:r>
        <w:r w:rsidRPr="00BA30D5">
          <w:rPr>
            <w:rFonts w:cs="Arial"/>
            <w:sz w:val="16"/>
            <w:szCs w:val="16"/>
          </w:rPr>
          <w:fldChar w:fldCharType="separate"/>
        </w:r>
        <w:r>
          <w:rPr>
            <w:rFonts w:cs="Arial"/>
            <w:noProof/>
            <w:sz w:val="16"/>
            <w:szCs w:val="16"/>
          </w:rPr>
          <w:t>20</w:t>
        </w:r>
        <w:r w:rsidRPr="00BA30D5">
          <w:rPr>
            <w:rFonts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2CCB3" w14:textId="77777777" w:rsidR="00C55278" w:rsidRDefault="00C55278" w:rsidP="0007210F">
      <w:pPr>
        <w:spacing w:after="0" w:line="240" w:lineRule="auto"/>
      </w:pPr>
      <w:r>
        <w:separator/>
      </w:r>
    </w:p>
  </w:footnote>
  <w:footnote w:type="continuationSeparator" w:id="0">
    <w:p w14:paraId="053328F3" w14:textId="77777777" w:rsidR="00C55278" w:rsidRDefault="00C55278" w:rsidP="0007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148AB" w14:textId="77777777" w:rsidR="00116B31" w:rsidRDefault="00116B31" w:rsidP="0007210F">
    <w:pPr>
      <w:pStyle w:val="Kopfzeile"/>
      <w:jc w:val="right"/>
    </w:pPr>
    <w:r>
      <w:rPr>
        <w:noProof/>
        <w:lang w:val="de-CH" w:eastAsia="de-CH"/>
      </w:rPr>
      <w:drawing>
        <wp:inline distT="0" distB="0" distL="0" distR="0" wp14:anchorId="6474F47B" wp14:editId="75D3EE3E">
          <wp:extent cx="1659600" cy="372008"/>
          <wp:effectExtent l="0" t="0" r="0" b="9525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OXTECH cmyk_mit_geländersystem_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37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77887"/>
    <w:multiLevelType w:val="hybridMultilevel"/>
    <w:tmpl w:val="CDB4F5D4"/>
    <w:lvl w:ilvl="0" w:tplc="C2363B1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D6897"/>
    <w:multiLevelType w:val="hybridMultilevel"/>
    <w:tmpl w:val="C4127D86"/>
    <w:lvl w:ilvl="0" w:tplc="16841E7C">
      <w:start w:val="1"/>
      <w:numFmt w:val="upperLetter"/>
      <w:pStyle w:val="berschrift1"/>
      <w:lvlText w:val="%1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E6190"/>
    <w:multiLevelType w:val="hybridMultilevel"/>
    <w:tmpl w:val="39ACE6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B746D"/>
    <w:multiLevelType w:val="hybridMultilevel"/>
    <w:tmpl w:val="6686AD18"/>
    <w:lvl w:ilvl="0" w:tplc="86ACFF9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DC"/>
    <w:rsid w:val="00001B5A"/>
    <w:rsid w:val="000050DE"/>
    <w:rsid w:val="00030726"/>
    <w:rsid w:val="000347FD"/>
    <w:rsid w:val="00060F7C"/>
    <w:rsid w:val="0007210F"/>
    <w:rsid w:val="00074AFE"/>
    <w:rsid w:val="00091615"/>
    <w:rsid w:val="000B6830"/>
    <w:rsid w:val="000D7361"/>
    <w:rsid w:val="000E200C"/>
    <w:rsid w:val="000F2DFD"/>
    <w:rsid w:val="000F47E7"/>
    <w:rsid w:val="00110C92"/>
    <w:rsid w:val="00116B31"/>
    <w:rsid w:val="0015087B"/>
    <w:rsid w:val="00182529"/>
    <w:rsid w:val="00194A10"/>
    <w:rsid w:val="001A00C2"/>
    <w:rsid w:val="001B2488"/>
    <w:rsid w:val="00201E0D"/>
    <w:rsid w:val="002039B6"/>
    <w:rsid w:val="00227616"/>
    <w:rsid w:val="00233EEC"/>
    <w:rsid w:val="00271BAB"/>
    <w:rsid w:val="002850F2"/>
    <w:rsid w:val="002920F1"/>
    <w:rsid w:val="002B1B4C"/>
    <w:rsid w:val="002F17C4"/>
    <w:rsid w:val="00326075"/>
    <w:rsid w:val="003272DC"/>
    <w:rsid w:val="00336197"/>
    <w:rsid w:val="00336BDD"/>
    <w:rsid w:val="003773C6"/>
    <w:rsid w:val="003943FD"/>
    <w:rsid w:val="003A499F"/>
    <w:rsid w:val="003A7843"/>
    <w:rsid w:val="003B24D2"/>
    <w:rsid w:val="003C1DAF"/>
    <w:rsid w:val="003C3385"/>
    <w:rsid w:val="003D4537"/>
    <w:rsid w:val="003D7B75"/>
    <w:rsid w:val="003E0B96"/>
    <w:rsid w:val="00450ABB"/>
    <w:rsid w:val="00462068"/>
    <w:rsid w:val="004B7CAD"/>
    <w:rsid w:val="004D3E25"/>
    <w:rsid w:val="004E4864"/>
    <w:rsid w:val="00525E30"/>
    <w:rsid w:val="00544AD4"/>
    <w:rsid w:val="0058265F"/>
    <w:rsid w:val="00585638"/>
    <w:rsid w:val="0058678E"/>
    <w:rsid w:val="00597D82"/>
    <w:rsid w:val="005A1E42"/>
    <w:rsid w:val="005F5691"/>
    <w:rsid w:val="006214F3"/>
    <w:rsid w:val="00652ADD"/>
    <w:rsid w:val="00692024"/>
    <w:rsid w:val="0069664C"/>
    <w:rsid w:val="006979E3"/>
    <w:rsid w:val="006B4A9A"/>
    <w:rsid w:val="006B4D28"/>
    <w:rsid w:val="006C3AF1"/>
    <w:rsid w:val="006E7BF1"/>
    <w:rsid w:val="006F0124"/>
    <w:rsid w:val="00792D4D"/>
    <w:rsid w:val="007F0848"/>
    <w:rsid w:val="00815D72"/>
    <w:rsid w:val="00833CA1"/>
    <w:rsid w:val="0083545B"/>
    <w:rsid w:val="00857DC2"/>
    <w:rsid w:val="008650B8"/>
    <w:rsid w:val="00865CB8"/>
    <w:rsid w:val="00876397"/>
    <w:rsid w:val="008C1D2E"/>
    <w:rsid w:val="008C60C6"/>
    <w:rsid w:val="008F283F"/>
    <w:rsid w:val="0091549E"/>
    <w:rsid w:val="0092472F"/>
    <w:rsid w:val="00946821"/>
    <w:rsid w:val="00957F36"/>
    <w:rsid w:val="00987929"/>
    <w:rsid w:val="009C3C50"/>
    <w:rsid w:val="009C4E9C"/>
    <w:rsid w:val="009C6ED9"/>
    <w:rsid w:val="009F1E4F"/>
    <w:rsid w:val="00A126F1"/>
    <w:rsid w:val="00A32876"/>
    <w:rsid w:val="00A3566E"/>
    <w:rsid w:val="00A651F0"/>
    <w:rsid w:val="00A75A98"/>
    <w:rsid w:val="00A77045"/>
    <w:rsid w:val="00A83450"/>
    <w:rsid w:val="00AA7143"/>
    <w:rsid w:val="00AC0E50"/>
    <w:rsid w:val="00AD2EF6"/>
    <w:rsid w:val="00AE41BC"/>
    <w:rsid w:val="00AF777B"/>
    <w:rsid w:val="00B3165D"/>
    <w:rsid w:val="00B338D9"/>
    <w:rsid w:val="00B81CE4"/>
    <w:rsid w:val="00B946E6"/>
    <w:rsid w:val="00BA202D"/>
    <w:rsid w:val="00BA30D5"/>
    <w:rsid w:val="00BD54B1"/>
    <w:rsid w:val="00BE34D5"/>
    <w:rsid w:val="00BF46E2"/>
    <w:rsid w:val="00C16A36"/>
    <w:rsid w:val="00C45249"/>
    <w:rsid w:val="00C55278"/>
    <w:rsid w:val="00CA48EB"/>
    <w:rsid w:val="00D61C21"/>
    <w:rsid w:val="00D76DBF"/>
    <w:rsid w:val="00D9128A"/>
    <w:rsid w:val="00DC424B"/>
    <w:rsid w:val="00DC729B"/>
    <w:rsid w:val="00DD3CEF"/>
    <w:rsid w:val="00DD6FE2"/>
    <w:rsid w:val="00DE7FCB"/>
    <w:rsid w:val="00E155D0"/>
    <w:rsid w:val="00E269CB"/>
    <w:rsid w:val="00E841BC"/>
    <w:rsid w:val="00E855B4"/>
    <w:rsid w:val="00EA741B"/>
    <w:rsid w:val="00EB72DA"/>
    <w:rsid w:val="00EB7B0D"/>
    <w:rsid w:val="00EE0206"/>
    <w:rsid w:val="00EF4BAD"/>
    <w:rsid w:val="00F13C64"/>
    <w:rsid w:val="00F214EA"/>
    <w:rsid w:val="00F3188E"/>
    <w:rsid w:val="00F50781"/>
    <w:rsid w:val="00FE1FFF"/>
    <w:rsid w:val="00FE22DC"/>
    <w:rsid w:val="00FF28C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9A6256A"/>
  <w15:docId w15:val="{39B5122C-5DB0-4681-968F-14738C33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71BAB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57DC2"/>
    <w:pPr>
      <w:keepNext/>
      <w:keepLines/>
      <w:numPr>
        <w:numId w:val="4"/>
      </w:numPr>
      <w:tabs>
        <w:tab w:val="left" w:pos="567"/>
      </w:tabs>
      <w:spacing w:before="480" w:after="480"/>
      <w:ind w:left="0" w:firstLine="0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2DC"/>
    <w:rPr>
      <w:rFonts w:ascii="Tahoma" w:hAnsi="Tahoma" w:cs="Tahoma"/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544AD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57DC2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7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10F"/>
    <w:rPr>
      <w:rFonts w:asciiTheme="minorHAnsi" w:hAnsiTheme="minorHAns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7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210F"/>
    <w:rPr>
      <w:rFonts w:asciiTheme="minorHAnsi" w:hAnsiTheme="minorHAnsi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FE22DC"/>
    <w:pPr>
      <w:spacing w:before="480" w:after="480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BA30D5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201E0D"/>
    <w:pPr>
      <w:spacing w:after="0" w:line="240" w:lineRule="auto"/>
    </w:pPr>
    <w:rPr>
      <w:rFonts w:asciiTheme="minorHAnsi" w:hAnsiTheme="minorHAnsi"/>
      <w:lang w:val="de-DE"/>
    </w:rPr>
  </w:style>
  <w:style w:type="table" w:styleId="Tabellenraster">
    <w:name w:val="Table Grid"/>
    <w:basedOn w:val="NormaleTabelle"/>
    <w:uiPriority w:val="59"/>
    <w:rsid w:val="000E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FFAE-60C2-4333-B71F-9BEDFD34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Lagler Thomas</dc:creator>
  <cp:lastModifiedBy>Rhyner Matthias</cp:lastModifiedBy>
  <cp:revision>15</cp:revision>
  <cp:lastPrinted>2015-04-21T13:09:00Z</cp:lastPrinted>
  <dcterms:created xsi:type="dcterms:W3CDTF">2020-05-04T13:15:00Z</dcterms:created>
  <dcterms:modified xsi:type="dcterms:W3CDTF">2023-10-23T09:32:00Z</dcterms:modified>
</cp:coreProperties>
</file>